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9724" w14:textId="04BCC29C" w:rsidR="00BB2819" w:rsidRDefault="00BB2819"/>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44BFE2B3" w14:textId="6A96FFC0" w:rsidR="00BB2819" w:rsidRPr="00DB6A93" w:rsidRDefault="004E49E2">
      <w:pPr>
        <w:rPr>
          <w:sz w:val="28"/>
          <w:szCs w:val="28"/>
        </w:rPr>
      </w:pPr>
      <w:r w:rsidRPr="00DB6A93">
        <w:rPr>
          <w:b/>
          <w:sz w:val="28"/>
          <w:szCs w:val="28"/>
        </w:rPr>
        <w:t>TECNOLOGÍA DE LOS ALIMENTOS</w:t>
      </w:r>
      <w:r w:rsidR="0012554F" w:rsidRPr="00DB6A93">
        <w:rPr>
          <w:b/>
          <w:sz w:val="28"/>
          <w:szCs w:val="28"/>
        </w:rPr>
        <w:t>.</w:t>
      </w:r>
      <w:r w:rsidRPr="00DB6A93">
        <w:rPr>
          <w:b/>
          <w:sz w:val="28"/>
          <w:szCs w:val="28"/>
        </w:rPr>
        <w:t xml:space="preserve"> </w:t>
      </w:r>
    </w:p>
    <w:p w14:paraId="4DFE3E0C" w14:textId="77777777" w:rsidR="00DB6A93" w:rsidRDefault="00944AF1">
      <w:pPr>
        <w:rPr>
          <w:b/>
          <w:bCs/>
          <w:sz w:val="28"/>
          <w:szCs w:val="28"/>
          <w:lang w:val="es-ES"/>
        </w:rPr>
      </w:pPr>
      <w:r w:rsidRPr="00DB6A93">
        <w:rPr>
          <w:b/>
          <w:bCs/>
          <w:sz w:val="28"/>
          <w:szCs w:val="28"/>
          <w:lang w:val="es-ES"/>
        </w:rPr>
        <w:t>CEREALES</w:t>
      </w:r>
      <w:r w:rsidR="008B4B76" w:rsidRPr="00DB6A93">
        <w:rPr>
          <w:b/>
          <w:bCs/>
          <w:sz w:val="28"/>
          <w:szCs w:val="28"/>
          <w:lang w:val="es-ES"/>
        </w:rPr>
        <w:t>, GRANOS Y HARINAS</w:t>
      </w:r>
      <w:r w:rsidR="00B40516" w:rsidRPr="00DB6A93">
        <w:rPr>
          <w:b/>
          <w:bCs/>
          <w:sz w:val="28"/>
          <w:szCs w:val="28"/>
          <w:lang w:val="es-ES"/>
        </w:rPr>
        <w:t xml:space="preserve">. </w:t>
      </w:r>
    </w:p>
    <w:p w14:paraId="08D814FB" w14:textId="550578F5" w:rsidR="001C79B6" w:rsidRPr="00DB6A93" w:rsidRDefault="0054049A">
      <w:pPr>
        <w:rPr>
          <w:b/>
          <w:bCs/>
          <w:sz w:val="28"/>
          <w:szCs w:val="28"/>
        </w:rPr>
      </w:pPr>
      <w:r w:rsidRPr="00DB6A93">
        <w:rPr>
          <w:b/>
          <w:bCs/>
          <w:sz w:val="28"/>
          <w:szCs w:val="28"/>
        </w:rPr>
        <w:t>TOMA DE MUESTRA Y MÉTODOS DE ANÁLISIS</w:t>
      </w:r>
      <w:r w:rsidR="00772333" w:rsidRPr="00DB6A93">
        <w:rPr>
          <w:b/>
          <w:bCs/>
          <w:sz w:val="28"/>
          <w:szCs w:val="28"/>
        </w:rPr>
        <w:t xml:space="preserve"> PARA ARROZ EN CÁSCARA Y ARROZ PILADO BLANCO FORTIFICADO</w:t>
      </w:r>
    </w:p>
    <w:p w14:paraId="57B2F978" w14:textId="77777777" w:rsidR="00E2176C" w:rsidRDefault="00E2176C">
      <w:pPr>
        <w:rPr>
          <w:b/>
          <w:bCs/>
        </w:rPr>
      </w:pPr>
    </w:p>
    <w:p w14:paraId="50B04ECF" w14:textId="77777777" w:rsidR="00E2176C" w:rsidRDefault="00E2176C">
      <w:pPr>
        <w:rPr>
          <w:b/>
          <w:bCs/>
        </w:rPr>
      </w:pPr>
    </w:p>
    <w:p w14:paraId="56B5CD10" w14:textId="38E76F0F" w:rsidR="0076283D" w:rsidRPr="00D154C7" w:rsidRDefault="0076283D" w:rsidP="0076283D">
      <w:pPr>
        <w:rPr>
          <w:b/>
          <w:color w:val="000000" w:themeColor="text1"/>
        </w:rPr>
      </w:pPr>
      <w:bookmarkStart w:id="0" w:name="_Hlk215134151"/>
      <w:bookmarkStart w:id="1" w:name="_Hlk215133265"/>
      <w:r w:rsidRPr="00D154C7">
        <w:rPr>
          <w:b/>
          <w:color w:val="000000" w:themeColor="text1"/>
        </w:rPr>
        <w:t>I.C.S. 67.</w:t>
      </w:r>
      <w:bookmarkEnd w:id="0"/>
      <w:r w:rsidR="00DC1C47">
        <w:rPr>
          <w:b/>
          <w:color w:val="000000" w:themeColor="text1"/>
        </w:rPr>
        <w:t>060</w:t>
      </w:r>
    </w:p>
    <w:bookmarkEnd w:id="1"/>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1B30390B" w:rsidR="00CB08D2" w:rsidRDefault="000A277F" w:rsidP="000A277F">
      <w:pPr>
        <w:tabs>
          <w:tab w:val="left" w:pos="2592"/>
        </w:tabs>
      </w:pPr>
      <w:r>
        <w:tab/>
      </w:r>
    </w:p>
    <w:p w14:paraId="25AAD0E5" w14:textId="77777777" w:rsidR="00CB08D2" w:rsidRDefault="00CB08D2"/>
    <w:p w14:paraId="251C950B" w14:textId="77777777" w:rsidR="00CB08D2" w:rsidRDefault="00CB08D2"/>
    <w:p w14:paraId="34283CFF" w14:textId="77777777" w:rsidR="00CB08D2" w:rsidRDefault="00CB08D2">
      <w:pPr>
        <w:sectPr w:rsidR="00CB08D2" w:rsidSect="00BF61F9">
          <w:headerReference w:type="even" r:id="rId11"/>
          <w:headerReference w:type="default" r:id="rId12"/>
          <w:footerReference w:type="default" r:id="rId13"/>
          <w:pgSz w:w="12240" w:h="15840" w:code="1"/>
          <w:pgMar w:top="1440" w:right="1440" w:bottom="1440" w:left="1440" w:header="720" w:footer="720" w:gutter="0"/>
          <w:pgNumType w:start="1"/>
          <w:cols w:space="720"/>
          <w:docGrid w:linePitch="326"/>
        </w:sectPr>
      </w:pPr>
    </w:p>
    <w:p w14:paraId="2A0D496C" w14:textId="77777777" w:rsidR="001752A3" w:rsidRDefault="00EA7191" w:rsidP="001752A3">
      <w:pPr>
        <w:pStyle w:val="Prrafodelista"/>
        <w:numPr>
          <w:ilvl w:val="0"/>
          <w:numId w:val="1"/>
        </w:numPr>
        <w:rPr>
          <w:b/>
          <w:bCs/>
          <w:color w:val="000000"/>
        </w:rPr>
      </w:pPr>
      <w:bookmarkStart w:id="2" w:name="_gjdgxs" w:colFirst="0" w:colLast="0"/>
      <w:bookmarkStart w:id="3" w:name="_tyjcwt" w:colFirst="0" w:colLast="0"/>
      <w:bookmarkEnd w:id="2"/>
      <w:bookmarkEnd w:id="3"/>
      <w:r w:rsidRPr="001752A3">
        <w:rPr>
          <w:b/>
          <w:bCs/>
          <w:color w:val="000000"/>
        </w:rPr>
        <w:lastRenderedPageBreak/>
        <w:t>OBJETO</w:t>
      </w:r>
    </w:p>
    <w:p w14:paraId="30E51159" w14:textId="77777777" w:rsidR="001752A3" w:rsidRDefault="001752A3" w:rsidP="00BB713A">
      <w:pPr>
        <w:rPr>
          <w:color w:val="000000"/>
        </w:rPr>
      </w:pPr>
    </w:p>
    <w:p w14:paraId="133E28E8" w14:textId="200CA278" w:rsidR="00A66303" w:rsidRDefault="00F776D3" w:rsidP="00BB713A">
      <w:r w:rsidRPr="00F776D3">
        <w:t>Est</w:t>
      </w:r>
      <w:r w:rsidR="00DB657F">
        <w:t>a Norma</w:t>
      </w:r>
      <w:r w:rsidRPr="00F776D3">
        <w:t xml:space="preserve"> Técnic</w:t>
      </w:r>
      <w:r w:rsidR="00DB657F">
        <w:t>a</w:t>
      </w:r>
      <w:r w:rsidRPr="00F776D3">
        <w:t xml:space="preserve"> tiene como objeto</w:t>
      </w:r>
      <w:r w:rsidR="00DC4684">
        <w:t xml:space="preserve"> </w:t>
      </w:r>
      <w:r w:rsidR="00284CE3" w:rsidRPr="00284CE3">
        <w:t xml:space="preserve">establecer los métodos de ensayos y análisis para la determinación de las características </w:t>
      </w:r>
      <w:r w:rsidR="00037C60">
        <w:t xml:space="preserve">de calidad </w:t>
      </w:r>
      <w:r w:rsidR="00284CE3" w:rsidRPr="00284CE3">
        <w:t>del arroz cáscara y el arroz pilado blanco fortificado</w:t>
      </w:r>
      <w:r w:rsidR="00284CE3">
        <w:t xml:space="preserve"> </w:t>
      </w:r>
      <w:r w:rsidR="00284CE3" w:rsidRPr="00F776D3">
        <w:t>(</w:t>
      </w:r>
      <w:proofErr w:type="spellStart"/>
      <w:r w:rsidR="00284CE3" w:rsidRPr="00F776D3">
        <w:rPr>
          <w:i/>
          <w:iCs/>
        </w:rPr>
        <w:t>Oryza</w:t>
      </w:r>
      <w:proofErr w:type="spellEnd"/>
      <w:r w:rsidR="00284CE3" w:rsidRPr="00F776D3">
        <w:rPr>
          <w:i/>
          <w:iCs/>
        </w:rPr>
        <w:t xml:space="preserve"> sativa</w:t>
      </w:r>
      <w:r w:rsidR="00284CE3" w:rsidRPr="00F776D3">
        <w:t>)</w:t>
      </w:r>
      <w:r w:rsidR="00284CE3" w:rsidRPr="00284CE3">
        <w:t>.</w:t>
      </w:r>
      <w:r w:rsidRPr="00F776D3">
        <w:t xml:space="preserve"> </w:t>
      </w:r>
    </w:p>
    <w:p w14:paraId="097B842A" w14:textId="77777777" w:rsidR="00F776D3" w:rsidRPr="00BB713A" w:rsidRDefault="00F776D3" w:rsidP="00BB713A">
      <w:pPr>
        <w:rPr>
          <w:b/>
          <w:bCs/>
          <w:color w:val="000000"/>
        </w:rPr>
      </w:pPr>
    </w:p>
    <w:p w14:paraId="4F818144" w14:textId="77777777" w:rsidR="001752A3" w:rsidRDefault="00E2176C" w:rsidP="001752A3">
      <w:pPr>
        <w:pStyle w:val="Prrafodelista"/>
        <w:numPr>
          <w:ilvl w:val="0"/>
          <w:numId w:val="1"/>
        </w:numPr>
        <w:rPr>
          <w:b/>
          <w:bCs/>
          <w:color w:val="000000"/>
        </w:rPr>
      </w:pPr>
      <w:r w:rsidRPr="00CC2F16">
        <w:rPr>
          <w:b/>
          <w:bCs/>
          <w:color w:val="000000"/>
        </w:rPr>
        <w:t>ÁMBITO DE APLICACIÓN</w:t>
      </w:r>
    </w:p>
    <w:p w14:paraId="4AC51ABB" w14:textId="77777777" w:rsidR="001752A3" w:rsidRDefault="001752A3" w:rsidP="00BB713A"/>
    <w:p w14:paraId="4B3B1347" w14:textId="1C8CF983" w:rsidR="00E13312" w:rsidRDefault="00A65A30" w:rsidP="00E13312">
      <w:r>
        <w:t xml:space="preserve">Esta Norma Técnica </w:t>
      </w:r>
      <w:r w:rsidR="00E13312">
        <w:t xml:space="preserve">se </w:t>
      </w:r>
      <w:r w:rsidR="00E13312" w:rsidRPr="00821FCE">
        <w:t xml:space="preserve">aplica a todas las actividades relacionadas con la toma de muestras y la ejecución de métodos de análisis en </w:t>
      </w:r>
      <w:r w:rsidR="009D5154">
        <w:t xml:space="preserve">el arroz </w:t>
      </w:r>
      <w:r w:rsidR="006D784E">
        <w:t>en cáscara y el arroz pilado blanco fortificado</w:t>
      </w:r>
      <w:r w:rsidR="00105A31">
        <w:t>, tanto</w:t>
      </w:r>
      <w:r w:rsidR="00E13312" w:rsidRPr="00821FCE">
        <w:t xml:space="preserve"> </w:t>
      </w:r>
      <w:r w:rsidR="00C42EAA">
        <w:t>nacionales</w:t>
      </w:r>
      <w:r w:rsidR="00105A31">
        <w:t xml:space="preserve"> como </w:t>
      </w:r>
      <w:r w:rsidR="00E13312" w:rsidRPr="00821FCE">
        <w:t>importados, distribuidos y comercializados dentro del territorio de la República de Panamá. Incluye los procedimientos, criterios técnicos y requisitos mínimos necesarios para asegurar la representatividad de las muestras y la fiabilidad de los resultados analíticos, sin sustituir la normativa nacional e internacional vigente aplicable</w:t>
      </w:r>
      <w:r w:rsidR="003B1DEB">
        <w:t>.</w:t>
      </w:r>
    </w:p>
    <w:p w14:paraId="47B8D09F" w14:textId="77777777" w:rsidR="00F776D3" w:rsidRDefault="00F776D3" w:rsidP="00BB713A">
      <w:pPr>
        <w:rPr>
          <w:b/>
          <w:bCs/>
          <w:color w:val="000000"/>
        </w:rPr>
      </w:pPr>
    </w:p>
    <w:p w14:paraId="5A4A042A" w14:textId="77777777" w:rsidR="0076283D" w:rsidRDefault="0076283D" w:rsidP="0076283D">
      <w:pPr>
        <w:pStyle w:val="Prrafodelista"/>
        <w:numPr>
          <w:ilvl w:val="0"/>
          <w:numId w:val="1"/>
        </w:numPr>
        <w:ind w:left="709"/>
        <w:rPr>
          <w:b/>
          <w:bCs/>
        </w:rPr>
      </w:pPr>
      <w:bookmarkStart w:id="4" w:name="_Hlk215132307"/>
      <w:bookmarkStart w:id="5" w:name="_Hlk215134340"/>
      <w:r w:rsidRPr="009D6D75">
        <w:rPr>
          <w:b/>
          <w:bCs/>
        </w:rPr>
        <w:t>NORMAS PARA CONSULTAR</w:t>
      </w:r>
    </w:p>
    <w:p w14:paraId="518DDBC8" w14:textId="77777777" w:rsidR="007A2DD0" w:rsidRDefault="007A2DD0" w:rsidP="007A2DD0">
      <w:pPr>
        <w:rPr>
          <w:b/>
          <w:bCs/>
        </w:rPr>
      </w:pPr>
    </w:p>
    <w:p w14:paraId="1B34260A" w14:textId="4EBEC785" w:rsidR="007A2DD0" w:rsidRPr="007A2DD0" w:rsidRDefault="007A2DD0" w:rsidP="007A2DD0">
      <w:r w:rsidRPr="007A2DD0">
        <w:t>Los documentos normativos siguientes contienen disposiciones que, al ser citadas en este texto, constituyen requisitos de est</w:t>
      </w:r>
      <w:r w:rsidR="00DF53DF">
        <w:t>a</w:t>
      </w:r>
      <w:r w:rsidRPr="007A2DD0">
        <w:t xml:space="preserve"> </w:t>
      </w:r>
      <w:r w:rsidR="00DF53DF">
        <w:t>Norma</w:t>
      </w:r>
      <w:r w:rsidRPr="007A2DD0">
        <w:t xml:space="preserve"> Técnic</w:t>
      </w:r>
      <w:r w:rsidR="00DF53DF">
        <w:t>a</w:t>
      </w:r>
      <w:r w:rsidRPr="007A2DD0">
        <w:t xml:space="preserve"> DGNTI. Las ediciones indicadas están vigentes al momento de esta publicación. Como toda normativa está sujeta a revisión, se recomienda a aquellos que realicen acuerdos con base en ella, que analicen la conveniencia de usar la edición más reciente de las normativas citadas seguidamente.</w:t>
      </w:r>
    </w:p>
    <w:p w14:paraId="648E99D8" w14:textId="77777777" w:rsidR="0076283D" w:rsidRDefault="0076283D" w:rsidP="0094145B">
      <w:pPr>
        <w:rPr>
          <w:b/>
          <w:bCs/>
          <w:color w:val="000000"/>
        </w:rPr>
      </w:pPr>
    </w:p>
    <w:bookmarkEnd w:id="4"/>
    <w:bookmarkEnd w:id="5"/>
    <w:p w14:paraId="25C9271B" w14:textId="77777777" w:rsidR="00C43BFA" w:rsidRPr="000C38FA" w:rsidRDefault="00C43BFA" w:rsidP="00C43BFA">
      <w:pPr>
        <w:pStyle w:val="Prrafodelista"/>
        <w:numPr>
          <w:ilvl w:val="0"/>
          <w:numId w:val="29"/>
        </w:numPr>
        <w:rPr>
          <w:color w:val="000000"/>
        </w:rPr>
      </w:pPr>
      <w:r w:rsidRPr="000C38FA">
        <w:rPr>
          <w:color w:val="000000"/>
        </w:rPr>
        <w:t xml:space="preserve">Ley </w:t>
      </w:r>
      <w:r>
        <w:rPr>
          <w:color w:val="000000"/>
        </w:rPr>
        <w:t xml:space="preserve">No. </w:t>
      </w:r>
      <w:r w:rsidRPr="000C38FA">
        <w:rPr>
          <w:color w:val="000000"/>
        </w:rPr>
        <w:t xml:space="preserve">33 del 26 de junio de 2009, “Programa de Fortificación de Arroz en la República de Panamá que consiste en Fortificar el Arroz Blanco que se Empaca en el País con Ácido Fólico, Vitamina B1, B6 y B12, Niacina, Hierro y Zinc”. </w:t>
      </w:r>
    </w:p>
    <w:p w14:paraId="30EE1046" w14:textId="77777777" w:rsidR="00C43BFA" w:rsidRPr="001A4C32" w:rsidRDefault="00C43BFA" w:rsidP="00C43BFA">
      <w:pPr>
        <w:numPr>
          <w:ilvl w:val="0"/>
          <w:numId w:val="80"/>
        </w:numPr>
        <w:rPr>
          <w:color w:val="000000"/>
        </w:rPr>
      </w:pPr>
      <w:r w:rsidRPr="001A4C32">
        <w:rPr>
          <w:color w:val="000000"/>
        </w:rPr>
        <w:t xml:space="preserve">Ley </w:t>
      </w:r>
      <w:r>
        <w:rPr>
          <w:color w:val="000000"/>
        </w:rPr>
        <w:t xml:space="preserve">No. </w:t>
      </w:r>
      <w:r w:rsidRPr="001A4C32">
        <w:rPr>
          <w:color w:val="000000"/>
        </w:rPr>
        <w:t>430 de 25 de abril de 2024, que crea la Dirección Nacional de Control de Alimentos y Vigilancia Veterinaria.  </w:t>
      </w:r>
    </w:p>
    <w:p w14:paraId="37F322A0" w14:textId="77777777" w:rsidR="00C43BFA" w:rsidRPr="001A4C32" w:rsidRDefault="00C43BFA" w:rsidP="00C43BFA">
      <w:pPr>
        <w:numPr>
          <w:ilvl w:val="0"/>
          <w:numId w:val="81"/>
        </w:numPr>
        <w:rPr>
          <w:color w:val="000000"/>
        </w:rPr>
      </w:pPr>
      <w:r w:rsidRPr="001A4C32">
        <w:rPr>
          <w:color w:val="000000"/>
        </w:rPr>
        <w:t xml:space="preserve">Ley </w:t>
      </w:r>
      <w:r>
        <w:rPr>
          <w:color w:val="000000"/>
        </w:rPr>
        <w:t xml:space="preserve">No. </w:t>
      </w:r>
      <w:r w:rsidRPr="001A4C32">
        <w:rPr>
          <w:color w:val="000000"/>
        </w:rPr>
        <w:t>206 de 30 de marzo de 2021, que crea la Agencia Panameña de Alimentos. </w:t>
      </w:r>
    </w:p>
    <w:p w14:paraId="05841BC3" w14:textId="77777777" w:rsidR="00C43BFA" w:rsidRDefault="00C43BFA" w:rsidP="00C43BFA">
      <w:pPr>
        <w:numPr>
          <w:ilvl w:val="0"/>
          <w:numId w:val="82"/>
        </w:numPr>
        <w:rPr>
          <w:color w:val="000000"/>
        </w:rPr>
      </w:pPr>
      <w:r w:rsidRPr="001A4C32">
        <w:rPr>
          <w:color w:val="000000"/>
        </w:rPr>
        <w:t xml:space="preserve">Ley </w:t>
      </w:r>
      <w:r>
        <w:rPr>
          <w:color w:val="000000"/>
        </w:rPr>
        <w:t xml:space="preserve">No. </w:t>
      </w:r>
      <w:r w:rsidRPr="001A4C32">
        <w:rPr>
          <w:color w:val="000000"/>
        </w:rPr>
        <w:t>11 del 15 de abril 2016, crea el Programa Nacional de Buenas Prácticas y Trazabilidad Agrícola (BPTA) bajo la Dirección Nacional de Sanidad Vegetal del Ministerio de Desarrollo Agropecuario (MIDA). </w:t>
      </w:r>
    </w:p>
    <w:p w14:paraId="3829ADD4" w14:textId="77777777" w:rsidR="00C43BFA" w:rsidRDefault="00C43BFA" w:rsidP="00C43BFA">
      <w:pPr>
        <w:numPr>
          <w:ilvl w:val="0"/>
          <w:numId w:val="82"/>
        </w:numPr>
        <w:rPr>
          <w:color w:val="000000"/>
        </w:rPr>
      </w:pPr>
      <w:r w:rsidRPr="00B56860">
        <w:rPr>
          <w:color w:val="000000"/>
        </w:rPr>
        <w:t>Ley No. 12 de 25 de enero de 1973, por la cual se crea el Ministerio de Desarrollo Agropecuario y se señalan sus funciones y facultades. </w:t>
      </w:r>
    </w:p>
    <w:p w14:paraId="31FE7B61" w14:textId="77777777" w:rsidR="00C43BFA" w:rsidRDefault="00C43BFA" w:rsidP="00C43BFA">
      <w:pPr>
        <w:pStyle w:val="paragraph"/>
        <w:numPr>
          <w:ilvl w:val="0"/>
          <w:numId w:val="82"/>
        </w:numPr>
        <w:spacing w:before="0" w:beforeAutospacing="0" w:after="0" w:afterAutospacing="0"/>
        <w:jc w:val="both"/>
        <w:textAlignment w:val="baseline"/>
        <w:rPr>
          <w:rFonts w:ascii="Arial" w:hAnsi="Arial" w:cs="Arial"/>
        </w:rPr>
      </w:pPr>
      <w:r>
        <w:rPr>
          <w:rStyle w:val="normaltextrun"/>
          <w:rFonts w:ascii="Arial" w:hAnsi="Arial" w:cs="Arial"/>
        </w:rPr>
        <w:t>Ley No. 23 de 1997, por la cual se aprueba el Acuerdo de Marrakech constitutivo de la Organización Mundial del Comercio; el Protocolo de adhesión de Panamá a dicho Acuerdo junto con sus Anexos y lista de compromisos; se adecua la legislación interna a la normativa internacional y se dictan otras disposiciones.</w:t>
      </w:r>
    </w:p>
    <w:p w14:paraId="0ACFF828" w14:textId="77777777" w:rsidR="00C43BFA" w:rsidRDefault="00C43BFA" w:rsidP="00C43BFA">
      <w:pPr>
        <w:pStyle w:val="paragraph"/>
        <w:numPr>
          <w:ilvl w:val="0"/>
          <w:numId w:val="82"/>
        </w:numPr>
        <w:spacing w:before="0" w:beforeAutospacing="0" w:after="0" w:afterAutospacing="0"/>
        <w:jc w:val="both"/>
        <w:textAlignment w:val="baseline"/>
        <w:rPr>
          <w:rStyle w:val="normaltextrun"/>
          <w:rFonts w:ascii="Arial" w:hAnsi="Arial" w:cs="Arial"/>
        </w:rPr>
      </w:pPr>
      <w:r>
        <w:rPr>
          <w:rStyle w:val="normaltextrun"/>
          <w:rFonts w:ascii="Arial" w:hAnsi="Arial" w:cs="Arial"/>
        </w:rPr>
        <w:t>Ley No. 352 de 18 de enero de 2023, Que establece la política agroalimentaria de estado y dicta otras disposiciones.</w:t>
      </w:r>
    </w:p>
    <w:p w14:paraId="676FC7AF" w14:textId="77777777" w:rsidR="00C43BFA" w:rsidRDefault="00C43BFA" w:rsidP="00C43BFA">
      <w:pPr>
        <w:pStyle w:val="paragraph"/>
        <w:numPr>
          <w:ilvl w:val="0"/>
          <w:numId w:val="82"/>
        </w:numPr>
        <w:spacing w:before="0" w:beforeAutospacing="0" w:after="0" w:afterAutospacing="0"/>
        <w:jc w:val="both"/>
        <w:textAlignment w:val="baseline"/>
        <w:rPr>
          <w:rFonts w:ascii="Arial" w:hAnsi="Arial" w:cs="Arial"/>
        </w:rPr>
      </w:pPr>
      <w:r w:rsidRPr="00101C5A">
        <w:rPr>
          <w:rFonts w:ascii="Arial" w:hAnsi="Arial" w:cs="Arial"/>
        </w:rPr>
        <w:t>Ley No. 45 de 31 de octubre de 2007, "que dicta normas sobre protección al consumidor y defensa de la competencia y otra disposición. </w:t>
      </w:r>
    </w:p>
    <w:p w14:paraId="464C6468" w14:textId="77777777" w:rsidR="00C43BFA" w:rsidRDefault="00C43BFA" w:rsidP="00C43BFA">
      <w:pPr>
        <w:pStyle w:val="paragraph"/>
        <w:numPr>
          <w:ilvl w:val="0"/>
          <w:numId w:val="82"/>
        </w:numPr>
        <w:spacing w:before="0" w:beforeAutospacing="0" w:after="0" w:afterAutospacing="0"/>
        <w:jc w:val="both"/>
        <w:textAlignment w:val="baseline"/>
        <w:rPr>
          <w:rFonts w:ascii="Arial" w:hAnsi="Arial" w:cs="Arial"/>
        </w:rPr>
      </w:pPr>
      <w:r w:rsidRPr="00101C5A">
        <w:rPr>
          <w:rFonts w:ascii="Arial" w:hAnsi="Arial" w:cs="Arial"/>
        </w:rPr>
        <w:lastRenderedPageBreak/>
        <w:t xml:space="preserve">Ley </w:t>
      </w:r>
      <w:r>
        <w:rPr>
          <w:rFonts w:ascii="Arial" w:hAnsi="Arial" w:cs="Arial"/>
        </w:rPr>
        <w:t xml:space="preserve">No. </w:t>
      </w:r>
      <w:r w:rsidRPr="00101C5A">
        <w:rPr>
          <w:rFonts w:ascii="Arial" w:hAnsi="Arial" w:cs="Arial"/>
        </w:rPr>
        <w:t>26 de 17 de abril de 2013, que aprueba el protocolo de incorporación de la República de Panamá al Subsistema de Integración Económica del Sistema de la Integración Centroamericana. </w:t>
      </w:r>
    </w:p>
    <w:p w14:paraId="7BB4CFD5" w14:textId="77777777" w:rsidR="00C43BFA" w:rsidRPr="00CE6500" w:rsidRDefault="00C43BFA" w:rsidP="00C43BFA">
      <w:pPr>
        <w:pStyle w:val="paragraph"/>
        <w:numPr>
          <w:ilvl w:val="0"/>
          <w:numId w:val="82"/>
        </w:numPr>
        <w:spacing w:before="0" w:beforeAutospacing="0" w:after="0" w:afterAutospacing="0"/>
        <w:jc w:val="both"/>
        <w:textAlignment w:val="baseline"/>
        <w:rPr>
          <w:rFonts w:ascii="Arial" w:hAnsi="Arial" w:cs="Arial"/>
        </w:rPr>
      </w:pPr>
      <w:r w:rsidRPr="00883E87">
        <w:rPr>
          <w:rFonts w:ascii="Arial" w:hAnsi="Arial" w:cs="Arial"/>
        </w:rPr>
        <w:t>Decreto Ley No. 1 de 13 de febrero de 2008, que crea la Autoridad Nacional de Aduanas y dicta disposiciones concernientes al régimen aduanero. </w:t>
      </w:r>
    </w:p>
    <w:p w14:paraId="6296075A" w14:textId="77777777" w:rsidR="00C43BFA" w:rsidRPr="001A4C32" w:rsidRDefault="00C43BFA" w:rsidP="00C43BFA">
      <w:pPr>
        <w:numPr>
          <w:ilvl w:val="0"/>
          <w:numId w:val="83"/>
        </w:numPr>
        <w:rPr>
          <w:color w:val="000000"/>
        </w:rPr>
      </w:pPr>
      <w:r w:rsidRPr="001A4C32">
        <w:rPr>
          <w:color w:val="000000"/>
        </w:rPr>
        <w:t>Decreto Ejecutivo No. 125 de 29 de septiembre de 2021, que reglamenta la Ley 206 de la Agencia Panameña de Alimentos.  </w:t>
      </w:r>
    </w:p>
    <w:p w14:paraId="30A4F3F8" w14:textId="77777777" w:rsidR="00C43BFA" w:rsidRDefault="00C43BFA" w:rsidP="00C43BFA">
      <w:pPr>
        <w:numPr>
          <w:ilvl w:val="0"/>
          <w:numId w:val="84"/>
        </w:numPr>
        <w:rPr>
          <w:color w:val="000000"/>
        </w:rPr>
      </w:pPr>
      <w:r w:rsidRPr="001A4C32">
        <w:rPr>
          <w:color w:val="000000"/>
        </w:rPr>
        <w:t>Decreto Ejecutivo N</w:t>
      </w:r>
      <w:r>
        <w:rPr>
          <w:color w:val="000000"/>
        </w:rPr>
        <w:t xml:space="preserve">o. </w:t>
      </w:r>
      <w:r w:rsidRPr="001A4C32">
        <w:rPr>
          <w:color w:val="000000"/>
        </w:rPr>
        <w:t>30 de 24 de junio de 2019, mediante el cual se reglamenta el Programa Nacional de Buenas Prácticas Agrícolas. </w:t>
      </w:r>
    </w:p>
    <w:p w14:paraId="433036A1" w14:textId="77777777" w:rsidR="00C43BFA" w:rsidRPr="000C38FA" w:rsidRDefault="00C43BFA" w:rsidP="00C43BFA">
      <w:pPr>
        <w:pStyle w:val="Prrafodelista"/>
        <w:numPr>
          <w:ilvl w:val="0"/>
          <w:numId w:val="84"/>
        </w:numPr>
        <w:rPr>
          <w:color w:val="000000"/>
        </w:rPr>
      </w:pPr>
      <w:r w:rsidRPr="000C38FA">
        <w:rPr>
          <w:color w:val="000000"/>
        </w:rPr>
        <w:t xml:space="preserve">Decreto Ejecutivo </w:t>
      </w:r>
      <w:r>
        <w:rPr>
          <w:color w:val="000000"/>
        </w:rPr>
        <w:t xml:space="preserve">No. </w:t>
      </w:r>
      <w:r w:rsidRPr="000C38FA">
        <w:rPr>
          <w:color w:val="000000"/>
        </w:rPr>
        <w:t>1784 de 17 de noviembre de 2014 Ministerio de Salud sobre Industria de Alimentos y Bebidas Procesados. Buenas Prácticas de Manufactura. Principios Generales</w:t>
      </w:r>
    </w:p>
    <w:p w14:paraId="2BAC878C" w14:textId="77777777" w:rsidR="00C43BFA" w:rsidRDefault="00C43BFA" w:rsidP="00C43BFA">
      <w:pPr>
        <w:pStyle w:val="Prrafodelista"/>
        <w:numPr>
          <w:ilvl w:val="0"/>
          <w:numId w:val="84"/>
        </w:numPr>
        <w:rPr>
          <w:color w:val="000000"/>
        </w:rPr>
      </w:pPr>
      <w:r w:rsidRPr="000C38FA">
        <w:rPr>
          <w:color w:val="000000"/>
        </w:rPr>
        <w:t xml:space="preserve">Decreto Ejecutivo </w:t>
      </w:r>
      <w:r>
        <w:rPr>
          <w:color w:val="000000"/>
        </w:rPr>
        <w:t xml:space="preserve">No. </w:t>
      </w:r>
      <w:r w:rsidRPr="000C38FA">
        <w:rPr>
          <w:color w:val="000000"/>
        </w:rPr>
        <w:t>1768 de 13 de noviembre de 2014 sobre Buenas Prácticas de Higiene para alimentos no procesados y semi procesados y su guía de verificación.</w:t>
      </w:r>
    </w:p>
    <w:p w14:paraId="14D8BD29" w14:textId="77777777" w:rsidR="00C43BFA" w:rsidRPr="00221D6A" w:rsidRDefault="00C43BFA" w:rsidP="00C43BFA">
      <w:pPr>
        <w:pStyle w:val="Prrafodelista"/>
        <w:numPr>
          <w:ilvl w:val="0"/>
          <w:numId w:val="84"/>
        </w:numPr>
        <w:rPr>
          <w:color w:val="000000"/>
        </w:rPr>
      </w:pPr>
      <w:r w:rsidRPr="00221D6A">
        <w:rPr>
          <w:color w:val="000000"/>
        </w:rPr>
        <w:t xml:space="preserve">Decreto Ejecutivo No. 8 de 26 de febrero de 2026, que reglamenta la ley </w:t>
      </w:r>
      <w:r>
        <w:rPr>
          <w:color w:val="000000"/>
        </w:rPr>
        <w:t xml:space="preserve">No. </w:t>
      </w:r>
      <w:r w:rsidRPr="00221D6A">
        <w:rPr>
          <w:color w:val="000000"/>
        </w:rPr>
        <w:t>430 de 25 de abril de 2024, que crea la Dirección Nacional de Control de Alimentos y Vigilancia Veterinaria y dicta otras disposiciones. </w:t>
      </w:r>
    </w:p>
    <w:p w14:paraId="59DD8351" w14:textId="77777777" w:rsidR="00C43BFA" w:rsidRPr="00221D6A" w:rsidRDefault="00C43BFA" w:rsidP="00C43BFA">
      <w:pPr>
        <w:pStyle w:val="Prrafodelista"/>
        <w:numPr>
          <w:ilvl w:val="0"/>
          <w:numId w:val="84"/>
        </w:numPr>
        <w:rPr>
          <w:color w:val="000000"/>
        </w:rPr>
      </w:pPr>
      <w:r w:rsidRPr="00221D6A">
        <w:rPr>
          <w:color w:val="000000"/>
        </w:rPr>
        <w:t xml:space="preserve">Decreto Ejecutivo No. 125 de 29 de septiembre de 2021, que reglamenta la ley </w:t>
      </w:r>
      <w:r>
        <w:rPr>
          <w:color w:val="000000"/>
        </w:rPr>
        <w:t xml:space="preserve">No. </w:t>
      </w:r>
      <w:r w:rsidRPr="00221D6A">
        <w:rPr>
          <w:color w:val="000000"/>
        </w:rPr>
        <w:t>206 de 2021, que crea la Agencia Panameña de Alimentos y deroga el decreto ley 11 de 2006, que crea la Autoridad Panameña de Seguridad de Alimentos </w:t>
      </w:r>
    </w:p>
    <w:p w14:paraId="2203A7D3" w14:textId="77777777" w:rsidR="00C43BFA" w:rsidRPr="00221D6A" w:rsidRDefault="00C43BFA" w:rsidP="00C43BFA">
      <w:pPr>
        <w:pStyle w:val="Prrafodelista"/>
        <w:numPr>
          <w:ilvl w:val="0"/>
          <w:numId w:val="84"/>
        </w:numPr>
        <w:rPr>
          <w:color w:val="000000"/>
        </w:rPr>
      </w:pPr>
      <w:r w:rsidRPr="00221D6A">
        <w:rPr>
          <w:color w:val="000000"/>
        </w:rPr>
        <w:t>Decreto Ejecutivo No. 9 de 18 de julio de 2023, Que reglamenta la ley No. 352 de 2023, que establece la política agroalimentaria de estado y dicta otras disposiciones. </w:t>
      </w:r>
    </w:p>
    <w:p w14:paraId="014A04A0" w14:textId="01A134C0" w:rsidR="00C43BFA" w:rsidRPr="001A4C32" w:rsidRDefault="00C43BFA" w:rsidP="00C43BFA">
      <w:pPr>
        <w:numPr>
          <w:ilvl w:val="0"/>
          <w:numId w:val="85"/>
        </w:numPr>
        <w:rPr>
          <w:color w:val="000000"/>
        </w:rPr>
      </w:pPr>
      <w:r w:rsidRPr="001A4C32">
        <w:rPr>
          <w:color w:val="000000"/>
        </w:rPr>
        <w:t>Decreto Ejecutivo N</w:t>
      </w:r>
      <w:r>
        <w:rPr>
          <w:color w:val="000000"/>
        </w:rPr>
        <w:t xml:space="preserve">o. </w:t>
      </w:r>
      <w:r w:rsidRPr="001A4C32">
        <w:rPr>
          <w:color w:val="000000"/>
        </w:rPr>
        <w:t>1784 de 17 de noviembre de 2014, que adopta, en todas sus partes, el texto normativo y los anexos del Reglamento Técnico Centroamericano RTCA 67.01.33:06 sobre las Buenas Prácticas de Manufactura para la Industria de Alimentos y Bebidas Procesados</w:t>
      </w:r>
      <w:r w:rsidR="00402571">
        <w:rPr>
          <w:color w:val="000000"/>
        </w:rPr>
        <w:t>.</w:t>
      </w:r>
    </w:p>
    <w:p w14:paraId="0FA01FBB" w14:textId="2C1ED2A8" w:rsidR="00C43BFA" w:rsidRPr="001A4C32" w:rsidRDefault="00C43BFA" w:rsidP="00C43BFA">
      <w:pPr>
        <w:numPr>
          <w:ilvl w:val="0"/>
          <w:numId w:val="86"/>
        </w:numPr>
        <w:rPr>
          <w:color w:val="000000"/>
        </w:rPr>
      </w:pPr>
      <w:r w:rsidRPr="001A4C32">
        <w:rPr>
          <w:color w:val="000000"/>
        </w:rPr>
        <w:t>Resolución N</w:t>
      </w:r>
      <w:r>
        <w:rPr>
          <w:color w:val="000000"/>
        </w:rPr>
        <w:t xml:space="preserve">o. </w:t>
      </w:r>
      <w:r w:rsidRPr="001A4C32">
        <w:rPr>
          <w:color w:val="000000"/>
        </w:rPr>
        <w:t>138 de 20 de noviembre de 2018, que adopta, en todas sus partes, el texto normativo y los anexos del Reglamento Técnico Centroamericano RTCA 67.04.50:17 Alimentos. Criterios Microbiológicos para la Inocuidad de los Alimentos</w:t>
      </w:r>
      <w:r w:rsidR="00402571">
        <w:rPr>
          <w:color w:val="000000"/>
        </w:rPr>
        <w:t>.</w:t>
      </w:r>
    </w:p>
    <w:p w14:paraId="0CEE05DB" w14:textId="7CC120FE" w:rsidR="00C43BFA" w:rsidRPr="001A4C32" w:rsidRDefault="00C43BFA" w:rsidP="00C43BFA">
      <w:pPr>
        <w:numPr>
          <w:ilvl w:val="0"/>
          <w:numId w:val="87"/>
        </w:numPr>
        <w:rPr>
          <w:color w:val="000000"/>
        </w:rPr>
      </w:pPr>
      <w:r w:rsidRPr="001A4C32">
        <w:rPr>
          <w:color w:val="000000"/>
        </w:rPr>
        <w:t>Resolución N</w:t>
      </w:r>
      <w:r>
        <w:rPr>
          <w:color w:val="000000"/>
        </w:rPr>
        <w:t xml:space="preserve">o. </w:t>
      </w:r>
      <w:r w:rsidRPr="001A4C32">
        <w:rPr>
          <w:color w:val="000000"/>
        </w:rPr>
        <w:t>14 de 28 de febrero de 2020, que adopta, en todas sus partes, el texto normativo y los anexos del Reglamento Técnico Centroamericano RTCA 67.04.54.18 Alimentos y bebidas procesadas. aditivos alimentarios</w:t>
      </w:r>
    </w:p>
    <w:p w14:paraId="22635506" w14:textId="77777777" w:rsidR="00C43BFA" w:rsidRDefault="00C43BFA" w:rsidP="00C43BFA">
      <w:pPr>
        <w:numPr>
          <w:ilvl w:val="0"/>
          <w:numId w:val="88"/>
        </w:numPr>
        <w:rPr>
          <w:color w:val="000000"/>
        </w:rPr>
      </w:pPr>
      <w:r w:rsidRPr="001A4C32">
        <w:rPr>
          <w:color w:val="000000"/>
        </w:rPr>
        <w:t xml:space="preserve">Resolución </w:t>
      </w:r>
      <w:r>
        <w:rPr>
          <w:color w:val="000000"/>
        </w:rPr>
        <w:t xml:space="preserve">No. </w:t>
      </w:r>
      <w:r w:rsidRPr="001A4C32">
        <w:rPr>
          <w:color w:val="000000"/>
        </w:rPr>
        <w:t>204 de 14 de octubre de 2021 que aprueba la Guía Técnica DGNTI-COPANIT 3-2021 Tecnología de los Alimentos. Buenas Prácticas Agrícolas para la producción primaria de alimentos de origen vegetal. </w:t>
      </w:r>
    </w:p>
    <w:p w14:paraId="57C19AB0" w14:textId="77777777" w:rsidR="00C43BFA" w:rsidRPr="004774B4" w:rsidRDefault="00C43BFA" w:rsidP="00C43BFA">
      <w:pPr>
        <w:numPr>
          <w:ilvl w:val="0"/>
          <w:numId w:val="88"/>
        </w:numPr>
        <w:rPr>
          <w:lang w:eastAsia="es-PA"/>
        </w:rPr>
      </w:pPr>
      <w:r w:rsidRPr="00003131">
        <w:rPr>
          <w:lang w:eastAsia="es-PA"/>
        </w:rPr>
        <w:t>Norma Técnica DGNTI 402</w:t>
      </w:r>
      <w:r>
        <w:rPr>
          <w:lang w:eastAsia="es-PA"/>
        </w:rPr>
        <w:t xml:space="preserve"> </w:t>
      </w:r>
      <w:r w:rsidRPr="00003131">
        <w:rPr>
          <w:lang w:eastAsia="es-PA"/>
        </w:rPr>
        <w:t>Granos y Cereales. Arroz. Métodos de Ensayo y Análisis para el Arroz Cáscara y el Arroz Pilado Blanco Fortificado.</w:t>
      </w:r>
    </w:p>
    <w:p w14:paraId="3958296B" w14:textId="77777777" w:rsidR="00C43BFA" w:rsidRPr="000C38FA" w:rsidRDefault="00C43BFA" w:rsidP="00C43BFA">
      <w:pPr>
        <w:pStyle w:val="Prrafodelista"/>
        <w:numPr>
          <w:ilvl w:val="0"/>
          <w:numId w:val="88"/>
        </w:numPr>
        <w:rPr>
          <w:color w:val="000000"/>
        </w:rPr>
      </w:pPr>
      <w:r w:rsidRPr="000C38FA">
        <w:rPr>
          <w:color w:val="000000"/>
        </w:rPr>
        <w:t>Reglamento Técnico DGNTI-COPANIT 75 Granos y Cereales. Arroz. Arroz Pilado Blanco Fortificado.</w:t>
      </w:r>
    </w:p>
    <w:p w14:paraId="0639B701" w14:textId="77777777" w:rsidR="00C43BFA" w:rsidRPr="000C38FA" w:rsidRDefault="00C43BFA" w:rsidP="00C43BFA">
      <w:pPr>
        <w:pStyle w:val="Prrafodelista"/>
        <w:numPr>
          <w:ilvl w:val="0"/>
          <w:numId w:val="88"/>
        </w:numPr>
        <w:rPr>
          <w:color w:val="000000"/>
        </w:rPr>
      </w:pPr>
      <w:r w:rsidRPr="000C38FA">
        <w:rPr>
          <w:color w:val="000000"/>
        </w:rPr>
        <w:t>Norma Técnica DGNTI-COPANIT 515 Características y Especificaciones Técnicas de la Premezcla para la Fortificación del Arroz Pilado.</w:t>
      </w:r>
    </w:p>
    <w:p w14:paraId="6F2E5FA0" w14:textId="77777777" w:rsidR="00C43BFA" w:rsidRPr="00B61539" w:rsidRDefault="00C43BFA" w:rsidP="00C43BFA">
      <w:pPr>
        <w:pStyle w:val="Prrafodelista"/>
        <w:numPr>
          <w:ilvl w:val="0"/>
          <w:numId w:val="88"/>
        </w:numPr>
        <w:rPr>
          <w:color w:val="000000"/>
        </w:rPr>
      </w:pPr>
      <w:r w:rsidRPr="000C38FA">
        <w:rPr>
          <w:color w:val="000000"/>
        </w:rPr>
        <w:t xml:space="preserve">Reglamento Técnico DGNTI-COPANIT 3-421 Contenido Neto de Producto </w:t>
      </w:r>
      <w:proofErr w:type="spellStart"/>
      <w:r w:rsidRPr="000C38FA">
        <w:rPr>
          <w:color w:val="000000"/>
        </w:rPr>
        <w:t>Preempacado</w:t>
      </w:r>
      <w:proofErr w:type="spellEnd"/>
      <w:r w:rsidRPr="000C38FA">
        <w:rPr>
          <w:color w:val="000000"/>
        </w:rPr>
        <w:t>.</w:t>
      </w:r>
    </w:p>
    <w:p w14:paraId="0F059EA3" w14:textId="77777777" w:rsidR="0076283D" w:rsidRPr="00BB713A" w:rsidRDefault="0076283D" w:rsidP="00BB713A">
      <w:pPr>
        <w:rPr>
          <w:b/>
          <w:bCs/>
          <w:color w:val="000000"/>
        </w:rPr>
      </w:pPr>
    </w:p>
    <w:p w14:paraId="3E776D24" w14:textId="1EED2486" w:rsidR="00570A21" w:rsidRDefault="00570A21" w:rsidP="001752A3">
      <w:pPr>
        <w:pStyle w:val="Prrafodelista"/>
        <w:numPr>
          <w:ilvl w:val="0"/>
          <w:numId w:val="1"/>
        </w:numPr>
        <w:rPr>
          <w:b/>
          <w:bCs/>
          <w:color w:val="000000"/>
        </w:rPr>
      </w:pPr>
      <w:r>
        <w:rPr>
          <w:b/>
          <w:bCs/>
          <w:color w:val="000000"/>
        </w:rPr>
        <w:t>DEFINICIONES</w:t>
      </w:r>
    </w:p>
    <w:p w14:paraId="0F33B0E2" w14:textId="77777777" w:rsidR="00570A21" w:rsidRDefault="00570A21" w:rsidP="00570A21">
      <w:pPr>
        <w:rPr>
          <w:b/>
          <w:bCs/>
          <w:color w:val="000000"/>
        </w:rPr>
      </w:pPr>
    </w:p>
    <w:p w14:paraId="7F5F20B3" w14:textId="67AF87C1" w:rsidR="00B23265" w:rsidRDefault="00B23265" w:rsidP="00B23265">
      <w:pPr>
        <w:rPr>
          <w:color w:val="000000"/>
        </w:rPr>
      </w:pPr>
      <w:r w:rsidRPr="00CD4ACA">
        <w:rPr>
          <w:color w:val="000000"/>
        </w:rPr>
        <w:t>Para los fines de</w:t>
      </w:r>
      <w:r w:rsidR="00402571">
        <w:rPr>
          <w:color w:val="000000"/>
        </w:rPr>
        <w:t xml:space="preserve"> </w:t>
      </w:r>
      <w:r w:rsidRPr="00CD4ACA">
        <w:rPr>
          <w:color w:val="000000"/>
        </w:rPr>
        <w:t>l</w:t>
      </w:r>
      <w:r w:rsidR="00402571">
        <w:rPr>
          <w:color w:val="000000"/>
        </w:rPr>
        <w:t>a</w:t>
      </w:r>
      <w:r w:rsidRPr="00CD4ACA">
        <w:rPr>
          <w:color w:val="000000"/>
        </w:rPr>
        <w:t xml:space="preserve"> presente </w:t>
      </w:r>
      <w:r w:rsidR="00402571">
        <w:rPr>
          <w:color w:val="000000"/>
        </w:rPr>
        <w:t>Norma Técnica</w:t>
      </w:r>
      <w:r w:rsidRPr="00CD4ACA">
        <w:rPr>
          <w:color w:val="000000"/>
        </w:rPr>
        <w:t xml:space="preserve"> se aplican las siguientes definiciones:</w:t>
      </w:r>
    </w:p>
    <w:p w14:paraId="7A8BE1B5" w14:textId="77777777" w:rsidR="00C43BFA" w:rsidRPr="00CD4ACA" w:rsidRDefault="00C43BFA" w:rsidP="00B23265">
      <w:pPr>
        <w:rPr>
          <w:color w:val="000000"/>
        </w:rPr>
      </w:pPr>
    </w:p>
    <w:p w14:paraId="47722E38" w14:textId="5334BB46" w:rsidR="0003632A" w:rsidRPr="00132889" w:rsidRDefault="0003632A" w:rsidP="00132889">
      <w:pPr>
        <w:pStyle w:val="Prrafodelista"/>
        <w:numPr>
          <w:ilvl w:val="0"/>
          <w:numId w:val="51"/>
        </w:numPr>
        <w:ind w:left="0" w:firstLine="0"/>
        <w:rPr>
          <w:color w:val="000000"/>
        </w:rPr>
      </w:pPr>
      <w:r w:rsidRPr="00132889">
        <w:rPr>
          <w:b/>
          <w:bCs/>
          <w:color w:val="000000"/>
        </w:rPr>
        <w:t xml:space="preserve">Arrocillo: </w:t>
      </w:r>
      <w:r w:rsidRPr="00132889">
        <w:rPr>
          <w:color w:val="000000"/>
        </w:rPr>
        <w:t>es toda fracción de grano de arroz pilado cuya longitud es menor a ¼ de la longitud promedio de los granos completos de la muestra.</w:t>
      </w:r>
    </w:p>
    <w:p w14:paraId="4D037E9F" w14:textId="77777777" w:rsidR="0003632A" w:rsidRPr="00CD4ACA" w:rsidRDefault="0003632A" w:rsidP="00132889">
      <w:pPr>
        <w:rPr>
          <w:color w:val="000000"/>
        </w:rPr>
      </w:pPr>
    </w:p>
    <w:p w14:paraId="7DA57662" w14:textId="1352798A" w:rsidR="00B23265" w:rsidRPr="00132889" w:rsidRDefault="00B23265" w:rsidP="00132889">
      <w:pPr>
        <w:pStyle w:val="Prrafodelista"/>
        <w:numPr>
          <w:ilvl w:val="0"/>
          <w:numId w:val="51"/>
        </w:numPr>
        <w:ind w:left="0" w:firstLine="0"/>
        <w:rPr>
          <w:b/>
          <w:bCs/>
          <w:color w:val="000000"/>
        </w:rPr>
      </w:pPr>
      <w:r w:rsidRPr="00132889">
        <w:rPr>
          <w:b/>
          <w:bCs/>
          <w:color w:val="000000"/>
        </w:rPr>
        <w:t>Arroz</w:t>
      </w:r>
      <w:r w:rsidRPr="00132889">
        <w:rPr>
          <w:color w:val="000000"/>
        </w:rPr>
        <w:t xml:space="preserve">: todo grano entero o quebrado de la especie </w:t>
      </w:r>
      <w:proofErr w:type="spellStart"/>
      <w:r w:rsidRPr="00132889">
        <w:rPr>
          <w:i/>
          <w:iCs/>
          <w:color w:val="000000"/>
        </w:rPr>
        <w:t>Oryza</w:t>
      </w:r>
      <w:proofErr w:type="spellEnd"/>
      <w:r w:rsidRPr="00132889">
        <w:rPr>
          <w:i/>
          <w:iCs/>
          <w:color w:val="000000"/>
        </w:rPr>
        <w:t xml:space="preserve"> sativa</w:t>
      </w:r>
      <w:r w:rsidRPr="00132889">
        <w:rPr>
          <w:color w:val="000000"/>
        </w:rPr>
        <w:t>.</w:t>
      </w:r>
    </w:p>
    <w:p w14:paraId="4FBB9A64" w14:textId="77777777" w:rsidR="00B23265" w:rsidRPr="00B23265" w:rsidRDefault="00B23265" w:rsidP="00132889">
      <w:pPr>
        <w:rPr>
          <w:b/>
          <w:bCs/>
          <w:color w:val="000000"/>
        </w:rPr>
      </w:pPr>
    </w:p>
    <w:p w14:paraId="6B1ED3DB" w14:textId="55A7F468"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Arroz </w:t>
      </w:r>
      <w:proofErr w:type="spellStart"/>
      <w:r w:rsidRPr="00132889">
        <w:rPr>
          <w:b/>
          <w:bCs/>
          <w:color w:val="000000"/>
        </w:rPr>
        <w:t>biofortificado</w:t>
      </w:r>
      <w:proofErr w:type="spellEnd"/>
      <w:r w:rsidRPr="00132889">
        <w:rPr>
          <w:b/>
          <w:bCs/>
          <w:color w:val="000000"/>
        </w:rPr>
        <w:t xml:space="preserve">: </w:t>
      </w:r>
      <w:r w:rsidRPr="00132889">
        <w:rPr>
          <w:color w:val="000000"/>
        </w:rPr>
        <w:t>variedad de arroz que a través de técnicas de mejoramiento genético convencional presenta mayor contenido de micronutrientes.</w:t>
      </w:r>
    </w:p>
    <w:p w14:paraId="18B2571F" w14:textId="77777777" w:rsidR="00B23265" w:rsidRPr="00B23265" w:rsidRDefault="00B23265" w:rsidP="00132889">
      <w:pPr>
        <w:rPr>
          <w:b/>
          <w:bCs/>
          <w:color w:val="000000"/>
        </w:rPr>
      </w:pPr>
    </w:p>
    <w:p w14:paraId="0CC4FCBB" w14:textId="1990A561" w:rsidR="00B23265" w:rsidRPr="00132889" w:rsidRDefault="00B23265" w:rsidP="00132889">
      <w:pPr>
        <w:pStyle w:val="Prrafodelista"/>
        <w:numPr>
          <w:ilvl w:val="0"/>
          <w:numId w:val="51"/>
        </w:numPr>
        <w:ind w:left="0" w:firstLine="0"/>
        <w:rPr>
          <w:b/>
          <w:bCs/>
          <w:color w:val="000000"/>
        </w:rPr>
      </w:pPr>
      <w:r w:rsidRPr="00132889">
        <w:rPr>
          <w:b/>
          <w:bCs/>
          <w:color w:val="000000"/>
        </w:rPr>
        <w:t>Arroz cáscara (</w:t>
      </w:r>
      <w:r w:rsidR="00C15572" w:rsidRPr="00132889">
        <w:rPr>
          <w:b/>
          <w:bCs/>
          <w:color w:val="000000"/>
        </w:rPr>
        <w:t xml:space="preserve">granza o </w:t>
      </w:r>
      <w:proofErr w:type="spellStart"/>
      <w:r w:rsidR="00C15572" w:rsidRPr="00132889">
        <w:rPr>
          <w:b/>
          <w:bCs/>
          <w:color w:val="000000"/>
        </w:rPr>
        <w:t>paddy</w:t>
      </w:r>
      <w:proofErr w:type="spellEnd"/>
      <w:r w:rsidRPr="00132889">
        <w:rPr>
          <w:b/>
          <w:bCs/>
          <w:color w:val="000000"/>
        </w:rPr>
        <w:t xml:space="preserve">): </w:t>
      </w:r>
      <w:r w:rsidRPr="00132889">
        <w:rPr>
          <w:color w:val="000000"/>
        </w:rPr>
        <w:t>son aquellos granos de arroz enteros o quebrados que no se le ha removido la cubierta que lo cubre (glumas y cáscaras).</w:t>
      </w:r>
    </w:p>
    <w:p w14:paraId="7C205BCF" w14:textId="77777777" w:rsidR="00B23265" w:rsidRPr="00B23265" w:rsidRDefault="00B23265" w:rsidP="00132889">
      <w:pPr>
        <w:rPr>
          <w:b/>
          <w:bCs/>
          <w:color w:val="000000"/>
        </w:rPr>
      </w:pPr>
    </w:p>
    <w:p w14:paraId="006F1827" w14:textId="38E0D160"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Arroz </w:t>
      </w:r>
      <w:r w:rsidR="00C15572" w:rsidRPr="00132889">
        <w:rPr>
          <w:b/>
          <w:bCs/>
          <w:color w:val="000000"/>
        </w:rPr>
        <w:t>e</w:t>
      </w:r>
      <w:r w:rsidRPr="00132889">
        <w:rPr>
          <w:b/>
          <w:bCs/>
          <w:color w:val="000000"/>
        </w:rPr>
        <w:t xml:space="preserve">n </w:t>
      </w:r>
      <w:r w:rsidR="00C15572" w:rsidRPr="00132889">
        <w:rPr>
          <w:b/>
          <w:bCs/>
          <w:color w:val="000000"/>
        </w:rPr>
        <w:t>c</w:t>
      </w:r>
      <w:r w:rsidRPr="00132889">
        <w:rPr>
          <w:b/>
          <w:bCs/>
          <w:color w:val="000000"/>
        </w:rPr>
        <w:t xml:space="preserve">áscara </w:t>
      </w:r>
      <w:r w:rsidR="00C15572" w:rsidRPr="00132889">
        <w:rPr>
          <w:b/>
          <w:bCs/>
          <w:color w:val="000000"/>
        </w:rPr>
        <w:t>l</w:t>
      </w:r>
      <w:r w:rsidRPr="00132889">
        <w:rPr>
          <w:b/>
          <w:bCs/>
          <w:color w:val="000000"/>
        </w:rPr>
        <w:t xml:space="preserve">impio y </w:t>
      </w:r>
      <w:r w:rsidR="00C15572" w:rsidRPr="00132889">
        <w:rPr>
          <w:b/>
          <w:bCs/>
          <w:color w:val="000000"/>
        </w:rPr>
        <w:t>s</w:t>
      </w:r>
      <w:r w:rsidRPr="00132889">
        <w:rPr>
          <w:b/>
          <w:bCs/>
          <w:color w:val="000000"/>
        </w:rPr>
        <w:t>eco:</w:t>
      </w:r>
      <w:r w:rsidRPr="00132889">
        <w:rPr>
          <w:color w:val="000000"/>
        </w:rPr>
        <w:t xml:space="preserve"> </w:t>
      </w:r>
      <w:r w:rsidR="005C3B9E" w:rsidRPr="00132889">
        <w:rPr>
          <w:color w:val="000000"/>
        </w:rPr>
        <w:t>l</w:t>
      </w:r>
      <w:r w:rsidRPr="00132889">
        <w:rPr>
          <w:color w:val="000000"/>
        </w:rPr>
        <w:t>ote de arroz en cáscara con 14</w:t>
      </w:r>
      <w:r w:rsidR="00C43BFA">
        <w:rPr>
          <w:color w:val="000000"/>
        </w:rPr>
        <w:t>.5</w:t>
      </w:r>
      <w:r w:rsidRPr="00132889">
        <w:rPr>
          <w:color w:val="000000"/>
        </w:rPr>
        <w:t>% o menos de humedad libre de impurezas.</w:t>
      </w:r>
    </w:p>
    <w:p w14:paraId="40FE3EB3" w14:textId="77777777" w:rsidR="00B23265" w:rsidRPr="00B23265" w:rsidRDefault="00B23265" w:rsidP="00132889">
      <w:pPr>
        <w:rPr>
          <w:b/>
          <w:bCs/>
          <w:color w:val="000000"/>
        </w:rPr>
      </w:pPr>
    </w:p>
    <w:p w14:paraId="74B82B26" w14:textId="7C8BBF6B" w:rsidR="00B23265" w:rsidRPr="00132889" w:rsidRDefault="00B23265" w:rsidP="00132889">
      <w:pPr>
        <w:pStyle w:val="Prrafodelista"/>
        <w:numPr>
          <w:ilvl w:val="0"/>
          <w:numId w:val="51"/>
        </w:numPr>
        <w:ind w:left="0" w:firstLine="0"/>
        <w:rPr>
          <w:color w:val="000000"/>
        </w:rPr>
      </w:pPr>
      <w:r w:rsidRPr="00132889">
        <w:rPr>
          <w:b/>
          <w:bCs/>
          <w:color w:val="000000"/>
        </w:rPr>
        <w:t xml:space="preserve">Arroz </w:t>
      </w:r>
      <w:r w:rsidR="00C15572" w:rsidRPr="00132889">
        <w:rPr>
          <w:b/>
          <w:bCs/>
          <w:color w:val="000000"/>
        </w:rPr>
        <w:t>en cáscara húmedo y sucio</w:t>
      </w:r>
      <w:r w:rsidRPr="00132889">
        <w:rPr>
          <w:b/>
          <w:bCs/>
          <w:color w:val="000000"/>
        </w:rPr>
        <w:t xml:space="preserve">: </w:t>
      </w:r>
      <w:r w:rsidR="005C3B9E" w:rsidRPr="00132889">
        <w:rPr>
          <w:color w:val="000000"/>
        </w:rPr>
        <w:t>l</w:t>
      </w:r>
      <w:r w:rsidRPr="00132889">
        <w:rPr>
          <w:color w:val="000000"/>
        </w:rPr>
        <w:t>ote de arroz en cáscara con más de 14</w:t>
      </w:r>
      <w:r w:rsidR="00C43BFA">
        <w:rPr>
          <w:color w:val="000000"/>
        </w:rPr>
        <w:t>.5</w:t>
      </w:r>
      <w:r w:rsidRPr="00132889">
        <w:rPr>
          <w:color w:val="000000"/>
        </w:rPr>
        <w:t>% humedad y con presencia de impurezas.</w:t>
      </w:r>
    </w:p>
    <w:p w14:paraId="7A261AA5" w14:textId="77777777" w:rsidR="002B682D" w:rsidRPr="00B23265" w:rsidRDefault="002B682D" w:rsidP="00132889">
      <w:pPr>
        <w:rPr>
          <w:b/>
          <w:bCs/>
          <w:color w:val="000000"/>
        </w:rPr>
      </w:pPr>
    </w:p>
    <w:p w14:paraId="5A40F8C1" w14:textId="77777777" w:rsidR="002B682D" w:rsidRPr="00132889" w:rsidRDefault="002B682D" w:rsidP="00132889">
      <w:pPr>
        <w:pStyle w:val="Prrafodelista"/>
        <w:numPr>
          <w:ilvl w:val="0"/>
          <w:numId w:val="51"/>
        </w:numPr>
        <w:ind w:left="0" w:firstLine="0"/>
        <w:rPr>
          <w:color w:val="000000"/>
        </w:rPr>
      </w:pPr>
      <w:r w:rsidRPr="00132889">
        <w:rPr>
          <w:b/>
          <w:bCs/>
          <w:color w:val="000000"/>
        </w:rPr>
        <w:t xml:space="preserve">Arroz descascarado: </w:t>
      </w:r>
      <w:r w:rsidRPr="00132889">
        <w:rPr>
          <w:color w:val="000000"/>
        </w:rPr>
        <w:t>es todo grano entero o quebrado al que sólo se le ha eliminado la cáscara sin haberlo sometido a ningún otro proceso. También se le conoce como arroz integral.</w:t>
      </w:r>
    </w:p>
    <w:p w14:paraId="18A55A10" w14:textId="77777777" w:rsidR="002B682D" w:rsidRPr="00B23265" w:rsidRDefault="002B682D" w:rsidP="00132889">
      <w:pPr>
        <w:rPr>
          <w:b/>
          <w:bCs/>
          <w:color w:val="000000"/>
        </w:rPr>
      </w:pPr>
    </w:p>
    <w:p w14:paraId="29FB8F66" w14:textId="77777777" w:rsidR="002B682D" w:rsidRPr="00132889" w:rsidRDefault="002B682D" w:rsidP="00132889">
      <w:pPr>
        <w:pStyle w:val="Prrafodelista"/>
        <w:numPr>
          <w:ilvl w:val="0"/>
          <w:numId w:val="51"/>
        </w:numPr>
        <w:ind w:left="0" w:firstLine="0"/>
        <w:rPr>
          <w:b/>
          <w:bCs/>
          <w:color w:val="000000"/>
        </w:rPr>
      </w:pPr>
      <w:r w:rsidRPr="00132889">
        <w:rPr>
          <w:b/>
          <w:bCs/>
          <w:color w:val="000000"/>
        </w:rPr>
        <w:t>Arroz infectado:</w:t>
      </w:r>
      <w:r w:rsidRPr="00132889">
        <w:rPr>
          <w:color w:val="000000"/>
        </w:rPr>
        <w:t xml:space="preserve"> corresponde a granos ya sea en cáscara, descascarado o pulido que estén infectados por microorganismos en su parte interna o en sus superficies.</w:t>
      </w:r>
    </w:p>
    <w:p w14:paraId="32B8F5E7" w14:textId="77777777" w:rsidR="002B682D" w:rsidRPr="00B23265" w:rsidRDefault="002B682D" w:rsidP="00132889">
      <w:pPr>
        <w:rPr>
          <w:b/>
          <w:bCs/>
          <w:color w:val="000000"/>
        </w:rPr>
      </w:pPr>
    </w:p>
    <w:p w14:paraId="7CBE5B15" w14:textId="77777777" w:rsidR="002B682D" w:rsidRPr="00132889" w:rsidRDefault="002B682D" w:rsidP="00132889">
      <w:pPr>
        <w:pStyle w:val="Prrafodelista"/>
        <w:numPr>
          <w:ilvl w:val="0"/>
          <w:numId w:val="51"/>
        </w:numPr>
        <w:ind w:left="0" w:firstLine="0"/>
        <w:rPr>
          <w:color w:val="000000"/>
        </w:rPr>
      </w:pPr>
      <w:r w:rsidRPr="00132889">
        <w:rPr>
          <w:b/>
          <w:bCs/>
          <w:color w:val="000000"/>
        </w:rPr>
        <w:t xml:space="preserve">Arroz infestado: </w:t>
      </w:r>
      <w:r w:rsidRPr="00132889">
        <w:rPr>
          <w:color w:val="000000"/>
        </w:rPr>
        <w:t>corresponde a granos ya sea en cáscara, descascarado o pilado que se encuentren con insectos vivos o muertos en cualquiera de sus estados biológicos que puedan afectar la calidad o la apariencia del grano.</w:t>
      </w:r>
    </w:p>
    <w:p w14:paraId="585C391B" w14:textId="77777777" w:rsidR="00B23265" w:rsidRPr="00B23265" w:rsidRDefault="00B23265" w:rsidP="00132889">
      <w:pPr>
        <w:rPr>
          <w:b/>
          <w:bCs/>
          <w:color w:val="000000"/>
        </w:rPr>
      </w:pPr>
    </w:p>
    <w:p w14:paraId="650794A7" w14:textId="037E645E"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Arroz </w:t>
      </w:r>
      <w:r w:rsidR="00C15572" w:rsidRPr="00132889">
        <w:rPr>
          <w:b/>
          <w:bCs/>
          <w:color w:val="000000"/>
        </w:rPr>
        <w:t>grano corto</w:t>
      </w:r>
      <w:r w:rsidRPr="00132889">
        <w:rPr>
          <w:color w:val="000000"/>
        </w:rPr>
        <w:t xml:space="preserve">: </w:t>
      </w:r>
      <w:r w:rsidR="0050708C" w:rsidRPr="00132889">
        <w:rPr>
          <w:color w:val="000000"/>
        </w:rPr>
        <w:t>a</w:t>
      </w:r>
      <w:r w:rsidRPr="00132889">
        <w:rPr>
          <w:color w:val="000000"/>
        </w:rPr>
        <w:t>rroz pilado cuyos granos completos tienen una relación largo</w:t>
      </w:r>
      <w:r w:rsidR="0050708C" w:rsidRPr="00132889">
        <w:rPr>
          <w:color w:val="000000"/>
        </w:rPr>
        <w:t>-</w:t>
      </w:r>
      <w:r w:rsidRPr="00132889">
        <w:rPr>
          <w:color w:val="000000"/>
        </w:rPr>
        <w:t xml:space="preserve">ancho menor a 2 con una longitud promedio de granos completos menor a los 5 </w:t>
      </w:r>
      <w:proofErr w:type="spellStart"/>
      <w:r w:rsidRPr="00132889">
        <w:rPr>
          <w:color w:val="000000"/>
        </w:rPr>
        <w:t>mm.</w:t>
      </w:r>
      <w:proofErr w:type="spellEnd"/>
      <w:r w:rsidRPr="00132889">
        <w:rPr>
          <w:b/>
          <w:bCs/>
          <w:color w:val="000000"/>
        </w:rPr>
        <w:t xml:space="preserve"> </w:t>
      </w:r>
    </w:p>
    <w:p w14:paraId="6EDEAE52" w14:textId="77777777" w:rsidR="00B23265" w:rsidRPr="00B23265" w:rsidRDefault="00B23265" w:rsidP="00132889">
      <w:pPr>
        <w:rPr>
          <w:b/>
          <w:bCs/>
          <w:color w:val="000000"/>
        </w:rPr>
      </w:pPr>
    </w:p>
    <w:p w14:paraId="6FD26FF4" w14:textId="33DC0051" w:rsidR="00B23265" w:rsidRPr="00132889" w:rsidRDefault="00B23265" w:rsidP="00132889">
      <w:pPr>
        <w:pStyle w:val="Prrafodelista"/>
        <w:numPr>
          <w:ilvl w:val="0"/>
          <w:numId w:val="51"/>
        </w:numPr>
        <w:ind w:left="0" w:firstLine="0"/>
        <w:rPr>
          <w:color w:val="000000"/>
        </w:rPr>
      </w:pPr>
      <w:r w:rsidRPr="00132889">
        <w:rPr>
          <w:b/>
          <w:bCs/>
          <w:color w:val="000000"/>
        </w:rPr>
        <w:t xml:space="preserve">Arroz </w:t>
      </w:r>
      <w:r w:rsidR="00C15572" w:rsidRPr="00132889">
        <w:rPr>
          <w:b/>
          <w:bCs/>
          <w:color w:val="000000"/>
        </w:rPr>
        <w:t>grano mediano</w:t>
      </w:r>
      <w:r w:rsidRPr="00132889">
        <w:rPr>
          <w:b/>
          <w:bCs/>
          <w:color w:val="000000"/>
        </w:rPr>
        <w:t xml:space="preserve">: </w:t>
      </w:r>
      <w:r w:rsidR="0050708C" w:rsidRPr="00132889">
        <w:rPr>
          <w:color w:val="000000"/>
        </w:rPr>
        <w:t>a</w:t>
      </w:r>
      <w:r w:rsidRPr="00132889">
        <w:rPr>
          <w:color w:val="000000"/>
        </w:rPr>
        <w:t xml:space="preserve">rroz pilado cuyos granos completos tienen una relación largo ancho mayor a 2 y menor a 3 con una longitud promedio de granos completos entre 5 mm y 5.9 </w:t>
      </w:r>
      <w:proofErr w:type="spellStart"/>
      <w:r w:rsidRPr="00132889">
        <w:rPr>
          <w:color w:val="000000"/>
        </w:rPr>
        <w:t>mm.</w:t>
      </w:r>
      <w:proofErr w:type="spellEnd"/>
      <w:r w:rsidRPr="00132889">
        <w:rPr>
          <w:color w:val="000000"/>
        </w:rPr>
        <w:t xml:space="preserve"> </w:t>
      </w:r>
    </w:p>
    <w:p w14:paraId="771DE0B1" w14:textId="77777777" w:rsidR="00B23265" w:rsidRPr="00B23265" w:rsidRDefault="00B23265" w:rsidP="00132889">
      <w:pPr>
        <w:rPr>
          <w:b/>
          <w:bCs/>
          <w:color w:val="000000"/>
        </w:rPr>
      </w:pPr>
    </w:p>
    <w:p w14:paraId="5041ECA6" w14:textId="40AC8C6B" w:rsidR="00B23265" w:rsidRPr="008E2591" w:rsidRDefault="00B23265" w:rsidP="00CC445A">
      <w:pPr>
        <w:pStyle w:val="Prrafodelista"/>
        <w:numPr>
          <w:ilvl w:val="0"/>
          <w:numId w:val="51"/>
        </w:numPr>
        <w:ind w:left="0" w:firstLine="0"/>
        <w:rPr>
          <w:color w:val="000000"/>
        </w:rPr>
      </w:pPr>
      <w:r w:rsidRPr="00132889">
        <w:rPr>
          <w:b/>
          <w:bCs/>
          <w:color w:val="000000"/>
        </w:rPr>
        <w:t xml:space="preserve">Arroz </w:t>
      </w:r>
      <w:r w:rsidR="00C15572" w:rsidRPr="00132889">
        <w:rPr>
          <w:b/>
          <w:bCs/>
          <w:color w:val="000000"/>
        </w:rPr>
        <w:t>grano largo</w:t>
      </w:r>
      <w:r w:rsidRPr="00132889">
        <w:rPr>
          <w:b/>
          <w:bCs/>
          <w:color w:val="000000"/>
        </w:rPr>
        <w:t xml:space="preserve">: </w:t>
      </w:r>
      <w:r w:rsidR="0050708C" w:rsidRPr="00132889">
        <w:rPr>
          <w:color w:val="000000"/>
        </w:rPr>
        <w:t>a</w:t>
      </w:r>
      <w:r w:rsidRPr="00132889">
        <w:rPr>
          <w:color w:val="000000"/>
        </w:rPr>
        <w:t xml:space="preserve">rroz pilado cuyos granos completos tienen una relación largo ancho igual o mayor a 3 con una longitud promedio de granos completos </w:t>
      </w:r>
      <w:r w:rsidR="00E45984" w:rsidRPr="00CC445A">
        <w:rPr>
          <w:color w:val="000000"/>
        </w:rPr>
        <w:t xml:space="preserve">mayor a 6 </w:t>
      </w:r>
      <w:proofErr w:type="spellStart"/>
      <w:r w:rsidR="00E45984" w:rsidRPr="00CC445A">
        <w:rPr>
          <w:color w:val="000000"/>
        </w:rPr>
        <w:t>mm.</w:t>
      </w:r>
      <w:proofErr w:type="spellEnd"/>
    </w:p>
    <w:p w14:paraId="0C206A02" w14:textId="77777777" w:rsidR="00B23265" w:rsidRPr="00B23265" w:rsidRDefault="00B23265" w:rsidP="00132889">
      <w:pPr>
        <w:rPr>
          <w:b/>
          <w:bCs/>
          <w:color w:val="000000"/>
        </w:rPr>
      </w:pPr>
    </w:p>
    <w:p w14:paraId="528F9010" w14:textId="452F11B8" w:rsidR="00B23265" w:rsidRPr="00132889" w:rsidRDefault="00B23265" w:rsidP="00132889">
      <w:pPr>
        <w:pStyle w:val="Prrafodelista"/>
        <w:numPr>
          <w:ilvl w:val="0"/>
          <w:numId w:val="51"/>
        </w:numPr>
        <w:ind w:left="0" w:firstLine="0"/>
        <w:rPr>
          <w:b/>
          <w:bCs/>
          <w:color w:val="000000"/>
        </w:rPr>
      </w:pPr>
      <w:r w:rsidRPr="00132889">
        <w:rPr>
          <w:b/>
          <w:bCs/>
          <w:color w:val="000000"/>
        </w:rPr>
        <w:lastRenderedPageBreak/>
        <w:t xml:space="preserve">Arroz </w:t>
      </w:r>
      <w:r w:rsidR="00C15572" w:rsidRPr="00132889">
        <w:rPr>
          <w:b/>
          <w:bCs/>
          <w:color w:val="000000"/>
        </w:rPr>
        <w:t>grano extralargo</w:t>
      </w:r>
      <w:r w:rsidRPr="00132889">
        <w:rPr>
          <w:b/>
          <w:bCs/>
          <w:color w:val="000000"/>
        </w:rPr>
        <w:t xml:space="preserve">: </w:t>
      </w:r>
      <w:r w:rsidR="00607713">
        <w:rPr>
          <w:color w:val="000000"/>
        </w:rPr>
        <w:t xml:space="preserve">subcategoría del arroz grano largo. Es el </w:t>
      </w:r>
      <w:r w:rsidR="00607713" w:rsidRPr="00132889">
        <w:rPr>
          <w:color w:val="000000"/>
        </w:rPr>
        <w:t xml:space="preserve">arroz pilado cuyos granos completos tienen una relación largo ancho igual o mayor a 3 con una longitud promedio de granos completos igual o mayor a los 7 </w:t>
      </w:r>
      <w:proofErr w:type="spellStart"/>
      <w:r w:rsidR="00607713" w:rsidRPr="00132889">
        <w:rPr>
          <w:color w:val="000000"/>
        </w:rPr>
        <w:t>mm.</w:t>
      </w:r>
      <w:proofErr w:type="spellEnd"/>
    </w:p>
    <w:p w14:paraId="3C272075" w14:textId="77777777" w:rsidR="00B23265" w:rsidRPr="00B23265" w:rsidRDefault="00B23265" w:rsidP="00132889">
      <w:pPr>
        <w:rPr>
          <w:b/>
          <w:bCs/>
          <w:color w:val="000000"/>
        </w:rPr>
      </w:pPr>
    </w:p>
    <w:p w14:paraId="4414F17C" w14:textId="77631183"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Arroz largo: </w:t>
      </w:r>
      <w:r w:rsidRPr="00132889">
        <w:rPr>
          <w:color w:val="000000"/>
        </w:rPr>
        <w:t>son las variedades cuyos granos pilados completos miden de 6 mm a 6.9 mm de largo.</w:t>
      </w:r>
    </w:p>
    <w:p w14:paraId="7280F8BC" w14:textId="77777777" w:rsidR="00B23265" w:rsidRPr="00B23265" w:rsidRDefault="00B23265" w:rsidP="00132889">
      <w:pPr>
        <w:rPr>
          <w:b/>
          <w:bCs/>
          <w:color w:val="000000"/>
        </w:rPr>
      </w:pPr>
    </w:p>
    <w:p w14:paraId="58D34A91" w14:textId="79632FE7" w:rsidR="00B23265" w:rsidRPr="00132889" w:rsidRDefault="00B23265" w:rsidP="00132889">
      <w:pPr>
        <w:pStyle w:val="Prrafodelista"/>
        <w:numPr>
          <w:ilvl w:val="0"/>
          <w:numId w:val="51"/>
        </w:numPr>
        <w:ind w:left="0" w:firstLine="0"/>
        <w:rPr>
          <w:color w:val="000000"/>
        </w:rPr>
      </w:pPr>
      <w:r w:rsidRPr="00132889">
        <w:rPr>
          <w:b/>
          <w:bCs/>
          <w:color w:val="000000"/>
        </w:rPr>
        <w:t xml:space="preserve">Arroz mezclado: </w:t>
      </w:r>
      <w:r w:rsidRPr="00132889">
        <w:rPr>
          <w:color w:val="000000"/>
        </w:rPr>
        <w:t>son granos de arroz en cáscara o pilado cuya longitud difiere notoriamente de la variedad considerada, que altera su valor comercial.</w:t>
      </w:r>
    </w:p>
    <w:p w14:paraId="3CE089B2" w14:textId="77777777" w:rsidR="00B23265" w:rsidRPr="00B23265" w:rsidRDefault="00B23265" w:rsidP="00132889">
      <w:pPr>
        <w:rPr>
          <w:b/>
          <w:bCs/>
          <w:color w:val="000000"/>
        </w:rPr>
      </w:pPr>
    </w:p>
    <w:p w14:paraId="0D0F5685" w14:textId="70304CF4" w:rsidR="00B23265" w:rsidRPr="00132889" w:rsidRDefault="00B23265" w:rsidP="00132889">
      <w:pPr>
        <w:pStyle w:val="Prrafodelista"/>
        <w:numPr>
          <w:ilvl w:val="0"/>
          <w:numId w:val="51"/>
        </w:numPr>
        <w:ind w:left="0" w:firstLine="0"/>
        <w:rPr>
          <w:color w:val="000000"/>
        </w:rPr>
      </w:pPr>
      <w:r w:rsidRPr="00132889">
        <w:rPr>
          <w:b/>
          <w:bCs/>
          <w:color w:val="000000"/>
        </w:rPr>
        <w:t xml:space="preserve">Arroz orgánico: </w:t>
      </w:r>
      <w:r w:rsidRPr="00132889">
        <w:rPr>
          <w:color w:val="000000"/>
        </w:rPr>
        <w:t>es el arroz obtenido de un sistema de producción orgánica.</w:t>
      </w:r>
    </w:p>
    <w:p w14:paraId="2076F287" w14:textId="77777777" w:rsidR="00B23265" w:rsidRPr="00B23265" w:rsidRDefault="00B23265" w:rsidP="00132889">
      <w:pPr>
        <w:rPr>
          <w:b/>
          <w:bCs/>
          <w:color w:val="000000"/>
        </w:rPr>
      </w:pPr>
    </w:p>
    <w:p w14:paraId="19FC9923" w14:textId="77777777" w:rsidR="003F256B" w:rsidRDefault="00B23265" w:rsidP="003F256B">
      <w:pPr>
        <w:pStyle w:val="Prrafodelista"/>
        <w:numPr>
          <w:ilvl w:val="0"/>
          <w:numId w:val="51"/>
        </w:numPr>
        <w:ind w:left="0" w:firstLine="0"/>
        <w:rPr>
          <w:color w:val="000000"/>
        </w:rPr>
      </w:pPr>
      <w:r w:rsidRPr="00132889">
        <w:rPr>
          <w:b/>
          <w:bCs/>
          <w:color w:val="000000"/>
        </w:rPr>
        <w:t xml:space="preserve">Arroz </w:t>
      </w:r>
      <w:proofErr w:type="spellStart"/>
      <w:r w:rsidRPr="00132889">
        <w:rPr>
          <w:b/>
          <w:bCs/>
          <w:color w:val="000000"/>
        </w:rPr>
        <w:t>parbolizado</w:t>
      </w:r>
      <w:proofErr w:type="spellEnd"/>
      <w:r w:rsidRPr="00132889">
        <w:rPr>
          <w:b/>
          <w:bCs/>
          <w:color w:val="000000"/>
        </w:rPr>
        <w:t xml:space="preserve">: </w:t>
      </w:r>
      <w:r w:rsidRPr="00132889">
        <w:rPr>
          <w:color w:val="000000"/>
        </w:rPr>
        <w:t>es aquel cuyos granos, proceden del arroz en cáscara, que ha sido sometido a un tratamiento hidrotérmico seguido de secado y que es susceptible de posterior elaboración, adquiriendo una coloración característica y manteniendo el valor nutritivo del grano.</w:t>
      </w:r>
    </w:p>
    <w:p w14:paraId="54D1B23C" w14:textId="77777777" w:rsidR="00CC445A" w:rsidRPr="008E2591" w:rsidRDefault="00CC445A" w:rsidP="008E2591">
      <w:pPr>
        <w:pStyle w:val="Prrafodelista"/>
        <w:rPr>
          <w:color w:val="000000"/>
        </w:rPr>
      </w:pPr>
    </w:p>
    <w:p w14:paraId="3E7976DC" w14:textId="705D1003" w:rsidR="00CC445A" w:rsidRPr="00CC445A" w:rsidRDefault="00CC445A" w:rsidP="00CC445A">
      <w:pPr>
        <w:pStyle w:val="Prrafodelista"/>
        <w:numPr>
          <w:ilvl w:val="0"/>
          <w:numId w:val="51"/>
        </w:numPr>
        <w:ind w:left="0" w:firstLine="0"/>
        <w:rPr>
          <w:color w:val="000000"/>
        </w:rPr>
      </w:pPr>
      <w:r w:rsidRPr="001A4C32">
        <w:rPr>
          <w:b/>
          <w:bCs/>
          <w:color w:val="000000" w:themeColor="text1"/>
        </w:rPr>
        <w:t>Arroz pilado blanco:</w:t>
      </w:r>
      <w:r w:rsidRPr="001A4C32">
        <w:rPr>
          <w:color w:val="000000" w:themeColor="text1"/>
        </w:rPr>
        <w:t xml:space="preserve"> es todo grano entero o quebrado que ha sido sometido al proceso de descascarado (eliminar la cáscara) y blanqueado (pulido). En el blanqueado se remueve todo o parte del embrión. También se conoce como arroz elaborado, pulido, beneficiado y oro</w:t>
      </w:r>
      <w:r w:rsidRPr="001A4C32">
        <w:t>.</w:t>
      </w:r>
    </w:p>
    <w:p w14:paraId="0A8B87CB" w14:textId="77777777" w:rsidR="003F256B" w:rsidRPr="003F256B" w:rsidRDefault="003F256B" w:rsidP="003F256B">
      <w:pPr>
        <w:pStyle w:val="Prrafodelista"/>
        <w:rPr>
          <w:color w:val="000000"/>
        </w:rPr>
      </w:pPr>
    </w:p>
    <w:p w14:paraId="5AAF59E0" w14:textId="77ABEEFF" w:rsidR="00A07062" w:rsidRDefault="003F256B" w:rsidP="003F256B">
      <w:pPr>
        <w:pStyle w:val="Prrafodelista"/>
        <w:numPr>
          <w:ilvl w:val="0"/>
          <w:numId w:val="51"/>
        </w:numPr>
        <w:ind w:left="0" w:firstLine="0"/>
        <w:rPr>
          <w:color w:val="000000"/>
        </w:rPr>
      </w:pPr>
      <w:r w:rsidRPr="003F256B">
        <w:rPr>
          <w:b/>
          <w:bCs/>
          <w:color w:val="000000"/>
        </w:rPr>
        <w:t>Arroz pilado blanco:</w:t>
      </w:r>
      <w:r w:rsidRPr="003F256B">
        <w:rPr>
          <w:color w:val="000000"/>
        </w:rPr>
        <w:t xml:space="preserve"> es todo grano entero o quebrado   que ha sido sometido al proceso de descascarado (eliminar la cáscara) y blanqueado. En el blanqueado se remueve todo o parte del embrión. También se conoce como arroz elaborado, pulido, beneficiado y oro.</w:t>
      </w:r>
    </w:p>
    <w:p w14:paraId="7BCC509F" w14:textId="77777777" w:rsidR="003F256B" w:rsidRPr="003F256B" w:rsidRDefault="003F256B" w:rsidP="003F256B">
      <w:pPr>
        <w:pStyle w:val="Prrafodelista"/>
        <w:ind w:left="0"/>
        <w:rPr>
          <w:color w:val="000000"/>
        </w:rPr>
      </w:pPr>
    </w:p>
    <w:p w14:paraId="58FA2939" w14:textId="3C57CD53" w:rsidR="00F776D3" w:rsidRDefault="00F776D3" w:rsidP="00132889">
      <w:pPr>
        <w:pStyle w:val="Prrafodelista"/>
        <w:numPr>
          <w:ilvl w:val="0"/>
          <w:numId w:val="51"/>
        </w:numPr>
        <w:ind w:left="0" w:firstLine="0"/>
        <w:rPr>
          <w:color w:val="000000"/>
        </w:rPr>
      </w:pPr>
      <w:r w:rsidRPr="00F776D3">
        <w:rPr>
          <w:b/>
          <w:bCs/>
          <w:color w:val="000000"/>
        </w:rPr>
        <w:t>Arroz pilado blanco enriquecido o fortificado:</w:t>
      </w:r>
      <w:r w:rsidRPr="00F776D3">
        <w:rPr>
          <w:color w:val="000000"/>
        </w:rPr>
        <w:t xml:space="preserve"> arroz pilado que ha sido sometido a tratamiento para aumentar su valor nutritivo añadiéndole vitaminas, minerales, aminoácidos y otros nutrientes.</w:t>
      </w:r>
    </w:p>
    <w:p w14:paraId="30305BAF" w14:textId="77777777" w:rsidR="00F776D3" w:rsidRPr="00F776D3" w:rsidRDefault="00F776D3" w:rsidP="00F776D3">
      <w:pPr>
        <w:pStyle w:val="Prrafodelista"/>
        <w:rPr>
          <w:color w:val="000000"/>
        </w:rPr>
      </w:pPr>
    </w:p>
    <w:p w14:paraId="54C1F712" w14:textId="44CFD1D3" w:rsidR="00F776D3" w:rsidRDefault="00F776D3" w:rsidP="00132889">
      <w:pPr>
        <w:pStyle w:val="Prrafodelista"/>
        <w:numPr>
          <w:ilvl w:val="0"/>
          <w:numId w:val="51"/>
        </w:numPr>
        <w:ind w:left="0" w:firstLine="0"/>
        <w:rPr>
          <w:color w:val="000000"/>
        </w:rPr>
      </w:pPr>
      <w:r w:rsidRPr="00F776D3">
        <w:rPr>
          <w:b/>
          <w:bCs/>
          <w:color w:val="000000"/>
        </w:rPr>
        <w:t xml:space="preserve">Arroz </w:t>
      </w:r>
      <w:proofErr w:type="spellStart"/>
      <w:r w:rsidRPr="00F776D3">
        <w:rPr>
          <w:b/>
          <w:bCs/>
          <w:color w:val="000000"/>
        </w:rPr>
        <w:t>pre-cocido</w:t>
      </w:r>
      <w:proofErr w:type="spellEnd"/>
      <w:r w:rsidRPr="00F776D3">
        <w:rPr>
          <w:b/>
          <w:bCs/>
          <w:color w:val="000000"/>
        </w:rPr>
        <w:t>:</w:t>
      </w:r>
      <w:r w:rsidRPr="00F776D3">
        <w:rPr>
          <w:color w:val="000000"/>
        </w:rPr>
        <w:t xml:space="preserve"> es todo grano completo o pedazo de grano de arroz descascarado o pilado que ha sido sometido a un proceso de remojo en agua, calentamiento y secado con el fin de acelerar el tiempo de cocción.</w:t>
      </w:r>
    </w:p>
    <w:p w14:paraId="6364E27D" w14:textId="77777777" w:rsidR="00F776D3" w:rsidRPr="00F776D3" w:rsidRDefault="00F776D3" w:rsidP="00F776D3">
      <w:pPr>
        <w:pStyle w:val="Prrafodelista"/>
        <w:rPr>
          <w:color w:val="000000"/>
        </w:rPr>
      </w:pPr>
    </w:p>
    <w:p w14:paraId="139CBB98" w14:textId="50799D1B" w:rsidR="00B17F1A" w:rsidRPr="000360A0" w:rsidRDefault="00F776D3" w:rsidP="000360A0">
      <w:pPr>
        <w:pStyle w:val="Prrafodelista"/>
        <w:numPr>
          <w:ilvl w:val="0"/>
          <w:numId w:val="51"/>
        </w:numPr>
        <w:ind w:left="0" w:firstLine="0"/>
        <w:rPr>
          <w:color w:val="000000"/>
        </w:rPr>
      </w:pPr>
      <w:r w:rsidRPr="00F776D3">
        <w:rPr>
          <w:b/>
          <w:bCs/>
          <w:color w:val="000000"/>
        </w:rPr>
        <w:t>Arroz semi pilado:</w:t>
      </w:r>
      <w:r w:rsidRPr="00F776D3">
        <w:rPr>
          <w:color w:val="000000"/>
        </w:rPr>
        <w:t xml:space="preserve"> es todo grano entero o quebrado al que se le ha separado la cáscara y todo o parte de las capas exteriores de la </w:t>
      </w:r>
      <w:proofErr w:type="spellStart"/>
      <w:r w:rsidRPr="00F776D3">
        <w:rPr>
          <w:color w:val="000000"/>
        </w:rPr>
        <w:t>semolina</w:t>
      </w:r>
      <w:proofErr w:type="spellEnd"/>
      <w:r w:rsidRPr="00F776D3">
        <w:rPr>
          <w:color w:val="000000"/>
        </w:rPr>
        <w:t>.</w:t>
      </w:r>
      <w:r w:rsidR="00B17F1A" w:rsidRPr="000360A0">
        <w:rPr>
          <w:color w:val="000000"/>
        </w:rPr>
        <w:t xml:space="preserve"> </w:t>
      </w:r>
    </w:p>
    <w:p w14:paraId="369B8AED" w14:textId="77777777" w:rsidR="00B23265" w:rsidRPr="00B23265" w:rsidRDefault="00B23265" w:rsidP="00132889">
      <w:pPr>
        <w:rPr>
          <w:b/>
          <w:bCs/>
          <w:color w:val="000000"/>
        </w:rPr>
      </w:pPr>
    </w:p>
    <w:p w14:paraId="082D8543" w14:textId="470774A8" w:rsidR="00B23265" w:rsidRPr="00132889" w:rsidRDefault="00B23265" w:rsidP="00132889">
      <w:pPr>
        <w:pStyle w:val="Prrafodelista"/>
        <w:numPr>
          <w:ilvl w:val="0"/>
          <w:numId w:val="51"/>
        </w:numPr>
        <w:ind w:left="0" w:firstLine="0"/>
        <w:rPr>
          <w:b/>
          <w:bCs/>
          <w:color w:val="000000"/>
        </w:rPr>
      </w:pPr>
      <w:r w:rsidRPr="00132889">
        <w:rPr>
          <w:b/>
          <w:bCs/>
          <w:color w:val="000000"/>
        </w:rPr>
        <w:t>Certificación de conformidad:</w:t>
      </w:r>
      <w:r w:rsidRPr="00132889">
        <w:rPr>
          <w:color w:val="000000"/>
        </w:rPr>
        <w:t xml:space="preserve"> acción de certificar, por medio de un documento denominado certificado de conformidad o sello de conformidad, que un producto o servicio es conforme a norma o normas, o especificación o especificaciones, técnicas determinadas (Título II, Ley No. 23 de 15 de julio de 1997).</w:t>
      </w:r>
    </w:p>
    <w:p w14:paraId="555E02AD" w14:textId="77777777" w:rsidR="00B23265" w:rsidRPr="00B23265" w:rsidRDefault="00B23265" w:rsidP="00132889">
      <w:pPr>
        <w:rPr>
          <w:b/>
          <w:bCs/>
          <w:color w:val="000000"/>
        </w:rPr>
      </w:pPr>
    </w:p>
    <w:p w14:paraId="12998E8D" w14:textId="09DE1980" w:rsidR="00B23265" w:rsidRPr="00132889" w:rsidRDefault="00B23265" w:rsidP="00132889">
      <w:pPr>
        <w:pStyle w:val="Prrafodelista"/>
        <w:numPr>
          <w:ilvl w:val="0"/>
          <w:numId w:val="51"/>
        </w:numPr>
        <w:ind w:left="0" w:firstLine="0"/>
        <w:rPr>
          <w:color w:val="000000"/>
        </w:rPr>
      </w:pPr>
      <w:r w:rsidRPr="00132889">
        <w:rPr>
          <w:b/>
          <w:bCs/>
          <w:color w:val="000000"/>
        </w:rPr>
        <w:t xml:space="preserve">Certificación de producto: </w:t>
      </w:r>
      <w:r w:rsidRPr="00132889">
        <w:rPr>
          <w:color w:val="000000"/>
        </w:rPr>
        <w:t xml:space="preserve">emisión de un certificado emitido por la Autoridad Competente del país de origen, asegurando la evaluación y atestación por una tercera </w:t>
      </w:r>
      <w:r w:rsidRPr="00132889">
        <w:rPr>
          <w:color w:val="000000"/>
        </w:rPr>
        <w:lastRenderedPageBreak/>
        <w:t xml:space="preserve">parte en la que se ha demostrado el cumplimiento de los requisitos establecidos en </w:t>
      </w:r>
      <w:r w:rsidR="00402571">
        <w:rPr>
          <w:color w:val="000000"/>
        </w:rPr>
        <w:t>la presente Norma Técnica.</w:t>
      </w:r>
    </w:p>
    <w:p w14:paraId="09DB260A" w14:textId="77777777" w:rsidR="00F776D3" w:rsidRPr="00891975" w:rsidRDefault="00F776D3" w:rsidP="00891975">
      <w:pPr>
        <w:rPr>
          <w:color w:val="000000"/>
        </w:rPr>
      </w:pPr>
    </w:p>
    <w:p w14:paraId="7E1EDA57" w14:textId="4F229C61" w:rsidR="002977DD" w:rsidRPr="008E2591" w:rsidRDefault="00F776D3" w:rsidP="00132889">
      <w:pPr>
        <w:pStyle w:val="Prrafodelista"/>
        <w:numPr>
          <w:ilvl w:val="0"/>
          <w:numId w:val="51"/>
        </w:numPr>
        <w:ind w:left="0" w:firstLine="0"/>
        <w:rPr>
          <w:color w:val="000000"/>
        </w:rPr>
      </w:pPr>
      <w:r w:rsidRPr="00F776D3">
        <w:rPr>
          <w:b/>
          <w:bCs/>
          <w:color w:val="000000"/>
        </w:rPr>
        <w:t xml:space="preserve">Grados </w:t>
      </w:r>
      <w:proofErr w:type="spellStart"/>
      <w:r w:rsidRPr="00F776D3">
        <w:rPr>
          <w:b/>
          <w:bCs/>
          <w:color w:val="000000"/>
        </w:rPr>
        <w:t>kett</w:t>
      </w:r>
      <w:proofErr w:type="spellEnd"/>
      <w:r w:rsidRPr="00F776D3">
        <w:rPr>
          <w:b/>
          <w:bCs/>
          <w:color w:val="000000"/>
        </w:rPr>
        <w:t>:</w:t>
      </w:r>
      <w:r w:rsidRPr="00F776D3">
        <w:rPr>
          <w:color w:val="000000"/>
        </w:rPr>
        <w:t xml:space="preserve"> Es la unidad adoptada convencionalmente para medir los grados de blancura del arroz pilado.</w:t>
      </w:r>
    </w:p>
    <w:p w14:paraId="60B5EBCE" w14:textId="77777777" w:rsidR="00B17F1A" w:rsidRPr="000E3E18" w:rsidRDefault="00B17F1A" w:rsidP="00132889">
      <w:pPr>
        <w:rPr>
          <w:color w:val="000000"/>
        </w:rPr>
      </w:pPr>
    </w:p>
    <w:p w14:paraId="3EE2864D" w14:textId="77777777" w:rsidR="002977DD" w:rsidRPr="00132889" w:rsidRDefault="002977DD" w:rsidP="00132889">
      <w:pPr>
        <w:pStyle w:val="Prrafodelista"/>
        <w:numPr>
          <w:ilvl w:val="0"/>
          <w:numId w:val="51"/>
        </w:numPr>
        <w:ind w:left="0" w:firstLine="0"/>
        <w:rPr>
          <w:color w:val="000000"/>
        </w:rPr>
      </w:pPr>
      <w:r w:rsidRPr="00132889">
        <w:rPr>
          <w:b/>
          <w:bCs/>
          <w:color w:val="000000"/>
        </w:rPr>
        <w:t xml:space="preserve">Grano amarillo: </w:t>
      </w:r>
      <w:r w:rsidRPr="00132889">
        <w:rPr>
          <w:color w:val="000000"/>
        </w:rPr>
        <w:t>es todo grano completo o fracción de granos de arroz pilado que tiene una coloración amarillenta evidentemente diferente al color natural del arroz en análisis, pero más clara que el grano dañado por calor.</w:t>
      </w:r>
    </w:p>
    <w:p w14:paraId="27FE79B0" w14:textId="77777777" w:rsidR="00B23265" w:rsidRPr="00B23265" w:rsidRDefault="00B23265" w:rsidP="00132889">
      <w:pPr>
        <w:rPr>
          <w:b/>
          <w:bCs/>
          <w:color w:val="000000"/>
        </w:rPr>
      </w:pPr>
    </w:p>
    <w:p w14:paraId="688F0CD5" w14:textId="49ADBA65"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Grano contrastante por tamaño: </w:t>
      </w:r>
      <w:r w:rsidRPr="00132889">
        <w:rPr>
          <w:color w:val="000000"/>
        </w:rPr>
        <w:t>es todo grano completo de arroz en cascara que sea de un tipo diferente, al tipo más frecuente en la muestra que se está analizando.</w:t>
      </w:r>
    </w:p>
    <w:p w14:paraId="52EC348C" w14:textId="77777777" w:rsidR="00B23265" w:rsidRPr="00B23265" w:rsidRDefault="00B23265" w:rsidP="00132889">
      <w:pPr>
        <w:rPr>
          <w:b/>
          <w:bCs/>
          <w:color w:val="000000"/>
        </w:rPr>
      </w:pPr>
    </w:p>
    <w:p w14:paraId="4AA8D1A6" w14:textId="53E78040"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Grano dañado:  </w:t>
      </w:r>
      <w:r w:rsidRPr="00132889">
        <w:rPr>
          <w:color w:val="000000"/>
        </w:rPr>
        <w:t>son los granos o fracción de granos de arroz en cáscara, descascarado o pilado que estén evidentemente alterados en su color, olor, sabor o apariencia como consecuencia del calentamiento en el secado o por auto calentamiento, por ataque de insectos, microorganismos o por otras causas como alta humedad, roedores y demás, los cuales se caracterizan por un color pardo oscuro, rojo oscuro, olores a fermentación, a moho, agrio, o germinado y cualquier otra característica diferente a la naturaleza del arroz.</w:t>
      </w:r>
    </w:p>
    <w:p w14:paraId="497FB1A2" w14:textId="77777777" w:rsidR="00B23265" w:rsidRPr="00B23265" w:rsidRDefault="00B23265" w:rsidP="00132889">
      <w:pPr>
        <w:rPr>
          <w:b/>
          <w:bCs/>
          <w:color w:val="000000"/>
        </w:rPr>
      </w:pPr>
    </w:p>
    <w:p w14:paraId="42CE7602" w14:textId="02BB45AC"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Grano dañado por calor: </w:t>
      </w:r>
      <w:r w:rsidRPr="00132889">
        <w:rPr>
          <w:color w:val="000000"/>
        </w:rPr>
        <w:t>es todo grano completo o fracción de grano de arroz pilado que tiene un color café oscuro, rojizo o negro.</w:t>
      </w:r>
    </w:p>
    <w:p w14:paraId="0CE16E91" w14:textId="77777777" w:rsidR="00B23265" w:rsidRPr="00B23265" w:rsidRDefault="00B23265" w:rsidP="00132889">
      <w:pPr>
        <w:rPr>
          <w:b/>
          <w:bCs/>
          <w:color w:val="000000"/>
        </w:rPr>
      </w:pPr>
    </w:p>
    <w:p w14:paraId="3F5B7529" w14:textId="2F6E6B8E" w:rsidR="00B23265" w:rsidRPr="00132889" w:rsidRDefault="00B23265" w:rsidP="00132889">
      <w:pPr>
        <w:pStyle w:val="Prrafodelista"/>
        <w:numPr>
          <w:ilvl w:val="0"/>
          <w:numId w:val="51"/>
        </w:numPr>
        <w:ind w:left="0" w:firstLine="0"/>
        <w:rPr>
          <w:color w:val="000000"/>
        </w:rPr>
      </w:pPr>
      <w:r w:rsidRPr="00132889">
        <w:rPr>
          <w:b/>
          <w:bCs/>
          <w:color w:val="000000"/>
        </w:rPr>
        <w:t xml:space="preserve">Grano entero: </w:t>
      </w:r>
      <w:r w:rsidRPr="00132889">
        <w:rPr>
          <w:color w:val="000000"/>
        </w:rPr>
        <w:t>es todo grano de arroz pilado, cuya longitud es igual o mayor de ¾ de la longitud promedio de los granos completos de la muestra.</w:t>
      </w:r>
    </w:p>
    <w:p w14:paraId="32AA807C" w14:textId="77777777" w:rsidR="00B23265" w:rsidRPr="00B23265" w:rsidRDefault="00B23265" w:rsidP="00132889">
      <w:pPr>
        <w:rPr>
          <w:b/>
          <w:bCs/>
          <w:color w:val="000000"/>
        </w:rPr>
      </w:pPr>
    </w:p>
    <w:p w14:paraId="520FDFAD" w14:textId="5E50C340"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Grano inmaduro: </w:t>
      </w:r>
      <w:r w:rsidRPr="00132889">
        <w:rPr>
          <w:color w:val="000000"/>
        </w:rPr>
        <w:t>grano de arroz en cáscara que poseen una coloración verde de consistencia suave y de aspecto lechoso</w:t>
      </w:r>
      <w:r w:rsidRPr="00132889">
        <w:rPr>
          <w:b/>
          <w:bCs/>
          <w:color w:val="000000"/>
        </w:rPr>
        <w:t>.</w:t>
      </w:r>
    </w:p>
    <w:p w14:paraId="4604C664" w14:textId="77777777" w:rsidR="00B23265" w:rsidRPr="00B23265" w:rsidRDefault="00B23265" w:rsidP="00132889">
      <w:pPr>
        <w:rPr>
          <w:b/>
          <w:bCs/>
          <w:color w:val="000000"/>
        </w:rPr>
      </w:pPr>
    </w:p>
    <w:p w14:paraId="403BBC4D" w14:textId="28314719"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Grano panza blanca: </w:t>
      </w:r>
      <w:r w:rsidRPr="00132889">
        <w:rPr>
          <w:color w:val="000000"/>
        </w:rPr>
        <w:t xml:space="preserve">grano de arroz elaborado de apariencia cristalina que presenta en su parte ventral interna, una mancha blanca </w:t>
      </w:r>
      <w:proofErr w:type="spellStart"/>
      <w:r w:rsidRPr="00132889">
        <w:rPr>
          <w:color w:val="000000"/>
        </w:rPr>
        <w:t>almidonosa</w:t>
      </w:r>
      <w:proofErr w:type="spellEnd"/>
      <w:r w:rsidRPr="00132889">
        <w:rPr>
          <w:color w:val="000000"/>
        </w:rPr>
        <w:t xml:space="preserve"> característica que puede o no ser inherente a la variedad.</w:t>
      </w:r>
      <w:r w:rsidRPr="00132889">
        <w:rPr>
          <w:b/>
          <w:bCs/>
          <w:color w:val="000000"/>
        </w:rPr>
        <w:t xml:space="preserve"> </w:t>
      </w:r>
    </w:p>
    <w:p w14:paraId="4EB3A4DF" w14:textId="77777777" w:rsidR="00B23265" w:rsidRPr="00B23265" w:rsidRDefault="00B23265" w:rsidP="00132889">
      <w:pPr>
        <w:rPr>
          <w:b/>
          <w:bCs/>
          <w:color w:val="000000"/>
        </w:rPr>
      </w:pPr>
    </w:p>
    <w:p w14:paraId="5CC8E31D" w14:textId="39C788C0"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Grano quebrado: </w:t>
      </w:r>
      <w:r w:rsidRPr="00132889">
        <w:rPr>
          <w:color w:val="000000"/>
        </w:rPr>
        <w:t xml:space="preserve">es todo grano de arroz pilado, cuya longitud es menor a ¾ </w:t>
      </w:r>
      <w:r w:rsidR="00F57C02">
        <w:rPr>
          <w:color w:val="000000"/>
        </w:rPr>
        <w:t>e igual o</w:t>
      </w:r>
      <w:r w:rsidR="00F57C02" w:rsidRPr="00132889">
        <w:rPr>
          <w:color w:val="000000"/>
        </w:rPr>
        <w:t xml:space="preserve"> mayor </w:t>
      </w:r>
      <w:r w:rsidR="00F57C02">
        <w:rPr>
          <w:color w:val="000000"/>
        </w:rPr>
        <w:t>a</w:t>
      </w:r>
      <w:r w:rsidR="00F57C02" w:rsidRPr="00132889">
        <w:rPr>
          <w:color w:val="000000"/>
        </w:rPr>
        <w:t xml:space="preserve"> </w:t>
      </w:r>
      <w:r w:rsidRPr="00132889">
        <w:rPr>
          <w:color w:val="000000"/>
        </w:rPr>
        <w:t>¼ de la longitud promedio de los granos completos de la muestra</w:t>
      </w:r>
      <w:r w:rsidR="00A71131" w:rsidRPr="00132889">
        <w:rPr>
          <w:color w:val="000000"/>
        </w:rPr>
        <w:t>.</w:t>
      </w:r>
    </w:p>
    <w:p w14:paraId="21BDC327" w14:textId="77777777" w:rsidR="00B23265" w:rsidRPr="00B23265" w:rsidRDefault="00B23265" w:rsidP="00132889">
      <w:pPr>
        <w:rPr>
          <w:b/>
          <w:bCs/>
          <w:color w:val="000000"/>
        </w:rPr>
      </w:pPr>
    </w:p>
    <w:p w14:paraId="07F46D10" w14:textId="1114A675" w:rsidR="00B23265" w:rsidRPr="00132889" w:rsidRDefault="00B23265" w:rsidP="00132889">
      <w:pPr>
        <w:pStyle w:val="Prrafodelista"/>
        <w:numPr>
          <w:ilvl w:val="0"/>
          <w:numId w:val="51"/>
        </w:numPr>
        <w:ind w:left="0" w:firstLine="0"/>
        <w:rPr>
          <w:color w:val="000000"/>
        </w:rPr>
      </w:pPr>
      <w:r w:rsidRPr="00132889">
        <w:rPr>
          <w:b/>
          <w:bCs/>
          <w:color w:val="000000"/>
        </w:rPr>
        <w:t xml:space="preserve">Grano rojo: </w:t>
      </w:r>
      <w:r w:rsidRPr="00132889">
        <w:rPr>
          <w:color w:val="000000"/>
        </w:rPr>
        <w:t xml:space="preserve">es todo grano de arroz pilado entero que presenta una coloración roja parcial o total. Se considera también grano rojo aquel que pilado presenta una estría roja que abarque la longitud total del grano, dos o más estrías, que sumadas dan la longitud del grano. </w:t>
      </w:r>
    </w:p>
    <w:p w14:paraId="4708B3A3" w14:textId="77777777" w:rsidR="00B23265" w:rsidRPr="00B23265" w:rsidRDefault="00B23265" w:rsidP="00132889">
      <w:pPr>
        <w:rPr>
          <w:b/>
          <w:bCs/>
          <w:color w:val="000000"/>
        </w:rPr>
      </w:pPr>
    </w:p>
    <w:p w14:paraId="33E0503A" w14:textId="032F7401" w:rsidR="00B23265" w:rsidRPr="00132889" w:rsidRDefault="00B23265" w:rsidP="00132889">
      <w:pPr>
        <w:pStyle w:val="Prrafodelista"/>
        <w:numPr>
          <w:ilvl w:val="0"/>
          <w:numId w:val="51"/>
        </w:numPr>
        <w:ind w:left="0" w:firstLine="0"/>
        <w:rPr>
          <w:color w:val="000000"/>
        </w:rPr>
      </w:pPr>
      <w:r w:rsidRPr="00132889">
        <w:rPr>
          <w:b/>
          <w:bCs/>
          <w:color w:val="000000"/>
        </w:rPr>
        <w:t xml:space="preserve">Grano yesoso o tizoso: </w:t>
      </w:r>
      <w:r w:rsidRPr="00132889">
        <w:rPr>
          <w:color w:val="000000"/>
        </w:rPr>
        <w:t>son los granos de arroz pilado enteros que presentan una apariencia a tiza en más de la mitad de su estructura.</w:t>
      </w:r>
    </w:p>
    <w:p w14:paraId="3F729D02" w14:textId="77777777" w:rsidR="00B23265" w:rsidRPr="00B23265" w:rsidRDefault="00B23265" w:rsidP="00132889">
      <w:pPr>
        <w:rPr>
          <w:b/>
          <w:bCs/>
          <w:color w:val="000000"/>
        </w:rPr>
      </w:pPr>
    </w:p>
    <w:p w14:paraId="2AFE2AB2" w14:textId="7423BDF7" w:rsidR="00B23265" w:rsidRPr="00132889" w:rsidRDefault="00B23265" w:rsidP="00132889">
      <w:pPr>
        <w:pStyle w:val="Prrafodelista"/>
        <w:numPr>
          <w:ilvl w:val="0"/>
          <w:numId w:val="51"/>
        </w:numPr>
        <w:ind w:left="0" w:firstLine="0"/>
        <w:rPr>
          <w:color w:val="000000"/>
        </w:rPr>
      </w:pPr>
      <w:r w:rsidRPr="00132889">
        <w:rPr>
          <w:b/>
          <w:bCs/>
          <w:color w:val="000000"/>
        </w:rPr>
        <w:lastRenderedPageBreak/>
        <w:t xml:space="preserve">Humedad: </w:t>
      </w:r>
      <w:r w:rsidR="000C623A" w:rsidRPr="00132889">
        <w:rPr>
          <w:color w:val="000000"/>
        </w:rPr>
        <w:t>e</w:t>
      </w:r>
      <w:r w:rsidRPr="00132889">
        <w:rPr>
          <w:color w:val="000000"/>
        </w:rPr>
        <w:t xml:space="preserve">s la relación que existe entre la masa del agua, contenida en el grano, con respecto a la masa de la materia seca más el agua del mismo y se expresa en porcentaje. </w:t>
      </w:r>
    </w:p>
    <w:p w14:paraId="73B8C7C0" w14:textId="77777777" w:rsidR="00B23265" w:rsidRPr="00B23265" w:rsidRDefault="00B23265" w:rsidP="00132889">
      <w:pPr>
        <w:rPr>
          <w:b/>
          <w:bCs/>
          <w:color w:val="000000"/>
        </w:rPr>
      </w:pPr>
    </w:p>
    <w:p w14:paraId="12D40FD5" w14:textId="352EE327" w:rsidR="00B23265" w:rsidRPr="00132889" w:rsidRDefault="00B23265" w:rsidP="00132889">
      <w:pPr>
        <w:pStyle w:val="Prrafodelista"/>
        <w:numPr>
          <w:ilvl w:val="0"/>
          <w:numId w:val="51"/>
        </w:numPr>
        <w:ind w:left="0" w:firstLine="0"/>
        <w:rPr>
          <w:color w:val="000000"/>
        </w:rPr>
      </w:pPr>
      <w:r w:rsidRPr="00132889">
        <w:rPr>
          <w:b/>
          <w:bCs/>
          <w:color w:val="000000"/>
        </w:rPr>
        <w:t xml:space="preserve">Impurezas: </w:t>
      </w:r>
      <w:r w:rsidRPr="00132889">
        <w:rPr>
          <w:color w:val="000000"/>
        </w:rPr>
        <w:t>son aquellas materias diferentes al arroz en cáscara incluyendo granos vanos y semillas objetables que pueden ser removidas fácilmente con cribas apropiadas u otros medios mecánicos.</w:t>
      </w:r>
    </w:p>
    <w:p w14:paraId="6C701440" w14:textId="33C737A9" w:rsidR="00B23265" w:rsidRPr="000C623A" w:rsidRDefault="00B23265" w:rsidP="00132889">
      <w:pPr>
        <w:rPr>
          <w:color w:val="000000"/>
        </w:rPr>
      </w:pPr>
    </w:p>
    <w:p w14:paraId="22C5CC18" w14:textId="27B02FE2" w:rsidR="00B23265" w:rsidRPr="00132889" w:rsidRDefault="00B23265" w:rsidP="00132889">
      <w:pPr>
        <w:pStyle w:val="Prrafodelista"/>
        <w:numPr>
          <w:ilvl w:val="0"/>
          <w:numId w:val="51"/>
        </w:numPr>
        <w:ind w:left="0" w:firstLine="0"/>
        <w:rPr>
          <w:color w:val="000000"/>
        </w:rPr>
      </w:pPr>
      <w:r w:rsidRPr="00132889">
        <w:rPr>
          <w:b/>
          <w:bCs/>
          <w:color w:val="000000"/>
        </w:rPr>
        <w:t xml:space="preserve">Índice de entero: </w:t>
      </w:r>
      <w:r w:rsidRPr="00132889">
        <w:rPr>
          <w:color w:val="000000"/>
        </w:rPr>
        <w:t>es el porcentaje de arroz pilado entero obtenido al elaborar una muestra de arroz en cáscara</w:t>
      </w:r>
      <w:r w:rsidR="0063415D">
        <w:rPr>
          <w:color w:val="000000"/>
        </w:rPr>
        <w:t xml:space="preserve"> limpio y seco</w:t>
      </w:r>
      <w:r w:rsidRPr="00132889">
        <w:rPr>
          <w:color w:val="000000"/>
        </w:rPr>
        <w:t>.</w:t>
      </w:r>
    </w:p>
    <w:p w14:paraId="19337D7A" w14:textId="77777777" w:rsidR="00B23265" w:rsidRPr="00B23265" w:rsidRDefault="00B23265" w:rsidP="00132889">
      <w:pPr>
        <w:rPr>
          <w:b/>
          <w:bCs/>
          <w:color w:val="000000"/>
        </w:rPr>
      </w:pPr>
    </w:p>
    <w:p w14:paraId="6761731B" w14:textId="48E3E3F1" w:rsidR="00B23265" w:rsidRPr="00132889" w:rsidRDefault="00B23265" w:rsidP="00132889">
      <w:pPr>
        <w:pStyle w:val="Prrafodelista"/>
        <w:numPr>
          <w:ilvl w:val="0"/>
          <w:numId w:val="51"/>
        </w:numPr>
        <w:ind w:left="0" w:firstLine="0"/>
        <w:rPr>
          <w:color w:val="000000"/>
        </w:rPr>
      </w:pPr>
      <w:r w:rsidRPr="00132889">
        <w:rPr>
          <w:b/>
          <w:bCs/>
          <w:color w:val="000000"/>
        </w:rPr>
        <w:t xml:space="preserve">Índice de quebrados: </w:t>
      </w:r>
      <w:r w:rsidRPr="00132889">
        <w:rPr>
          <w:color w:val="000000"/>
        </w:rPr>
        <w:t xml:space="preserve">es el porcentaje de arroz pilado quebrado obtenido al elaborar una muestra de arroz en cáscara limpio y seco. </w:t>
      </w:r>
    </w:p>
    <w:p w14:paraId="2089BF15" w14:textId="77777777" w:rsidR="00B23265" w:rsidRPr="00B23265" w:rsidRDefault="00B23265" w:rsidP="00132889">
      <w:pPr>
        <w:rPr>
          <w:b/>
          <w:bCs/>
          <w:color w:val="000000"/>
        </w:rPr>
      </w:pPr>
    </w:p>
    <w:p w14:paraId="5F744E29" w14:textId="1D3565C9" w:rsidR="00B23265" w:rsidRPr="00132889" w:rsidRDefault="00B23265" w:rsidP="00132889">
      <w:pPr>
        <w:pStyle w:val="Prrafodelista"/>
        <w:numPr>
          <w:ilvl w:val="0"/>
          <w:numId w:val="51"/>
        </w:numPr>
        <w:ind w:left="0" w:firstLine="0"/>
        <w:rPr>
          <w:color w:val="000000"/>
        </w:rPr>
      </w:pPr>
      <w:r w:rsidRPr="00132889">
        <w:rPr>
          <w:b/>
          <w:bCs/>
          <w:color w:val="000000"/>
        </w:rPr>
        <w:t xml:space="preserve">Índice de rendimiento: </w:t>
      </w:r>
      <w:r w:rsidRPr="00132889">
        <w:rPr>
          <w:color w:val="000000"/>
        </w:rPr>
        <w:t>es el total de arroz pilado expresado en porcentaje, obtenido a partir de una determinada cantidad de arroz en cáscara limpio y seco.</w:t>
      </w:r>
    </w:p>
    <w:p w14:paraId="0BE76A51" w14:textId="77777777" w:rsidR="00B23265" w:rsidRPr="00B23265" w:rsidRDefault="00B23265" w:rsidP="00132889">
      <w:pPr>
        <w:rPr>
          <w:b/>
          <w:bCs/>
          <w:color w:val="000000"/>
        </w:rPr>
      </w:pPr>
    </w:p>
    <w:p w14:paraId="47E65CB9" w14:textId="2FB8D176" w:rsidR="00B23265" w:rsidRPr="00132889" w:rsidRDefault="00B23265" w:rsidP="00132889">
      <w:pPr>
        <w:pStyle w:val="Prrafodelista"/>
        <w:numPr>
          <w:ilvl w:val="0"/>
          <w:numId w:val="51"/>
        </w:numPr>
        <w:ind w:left="0" w:firstLine="0"/>
        <w:rPr>
          <w:color w:val="000000"/>
        </w:rPr>
      </w:pPr>
      <w:r w:rsidRPr="00132889">
        <w:rPr>
          <w:b/>
          <w:bCs/>
          <w:color w:val="000000"/>
        </w:rPr>
        <w:t xml:space="preserve">Lote: </w:t>
      </w:r>
      <w:r w:rsidRPr="00132889">
        <w:rPr>
          <w:color w:val="000000"/>
        </w:rPr>
        <w:t>es el conjunto de productos que corresponden a un mismo período de cosecha y fecha de procesamiento.</w:t>
      </w:r>
    </w:p>
    <w:p w14:paraId="6B8000FE" w14:textId="77777777" w:rsidR="00B23265" w:rsidRPr="000C623A" w:rsidRDefault="00B23265" w:rsidP="00132889">
      <w:pPr>
        <w:rPr>
          <w:color w:val="000000"/>
        </w:rPr>
      </w:pPr>
    </w:p>
    <w:p w14:paraId="28B2FDAC" w14:textId="2DABE3BD" w:rsidR="00B23265" w:rsidRPr="00132889" w:rsidRDefault="00B23265" w:rsidP="00132889">
      <w:pPr>
        <w:pStyle w:val="Prrafodelista"/>
        <w:numPr>
          <w:ilvl w:val="0"/>
          <w:numId w:val="51"/>
        </w:numPr>
        <w:ind w:left="0" w:firstLine="0"/>
        <w:rPr>
          <w:color w:val="000000"/>
        </w:rPr>
      </w:pPr>
      <w:r w:rsidRPr="00132889">
        <w:rPr>
          <w:b/>
          <w:bCs/>
          <w:color w:val="000000"/>
        </w:rPr>
        <w:t xml:space="preserve">Materias extrañas: </w:t>
      </w:r>
      <w:r w:rsidRPr="00132889">
        <w:rPr>
          <w:color w:val="000000"/>
        </w:rPr>
        <w:t>es todo material que no sea grano o fracción de arroz pilado y que no sean impurezas o semillas objetables (ejemplo: piedras, metales, vidrios, pedazos de plásticos y otros).</w:t>
      </w:r>
    </w:p>
    <w:p w14:paraId="75BA6A73" w14:textId="77777777" w:rsidR="00B23265" w:rsidRPr="00B23265" w:rsidRDefault="00B23265" w:rsidP="00132889">
      <w:pPr>
        <w:rPr>
          <w:b/>
          <w:bCs/>
          <w:color w:val="000000"/>
        </w:rPr>
      </w:pPr>
    </w:p>
    <w:p w14:paraId="17473B3E" w14:textId="49DDC9E2" w:rsidR="00B23265" w:rsidRPr="00132889" w:rsidRDefault="00B23265" w:rsidP="00132889">
      <w:pPr>
        <w:pStyle w:val="Prrafodelista"/>
        <w:numPr>
          <w:ilvl w:val="0"/>
          <w:numId w:val="51"/>
        </w:numPr>
        <w:ind w:left="0" w:firstLine="0"/>
        <w:rPr>
          <w:color w:val="000000"/>
        </w:rPr>
      </w:pPr>
      <w:r w:rsidRPr="00132889">
        <w:rPr>
          <w:b/>
          <w:bCs/>
          <w:color w:val="000000"/>
        </w:rPr>
        <w:t xml:space="preserve">Metales pesados: </w:t>
      </w:r>
      <w:r w:rsidRPr="00132889">
        <w:rPr>
          <w:color w:val="000000"/>
        </w:rPr>
        <w:t>grupo de metales o metaloides asociados con contaminación y</w:t>
      </w:r>
      <w:r w:rsidR="000C623A" w:rsidRPr="00132889">
        <w:rPr>
          <w:color w:val="000000"/>
        </w:rPr>
        <w:t xml:space="preserve"> </w:t>
      </w:r>
      <w:r w:rsidRPr="00132889">
        <w:rPr>
          <w:color w:val="000000"/>
        </w:rPr>
        <w:t>toxicidad potencial.</w:t>
      </w:r>
    </w:p>
    <w:p w14:paraId="22B86E6D" w14:textId="77777777" w:rsidR="00B23265" w:rsidRPr="00B23265" w:rsidRDefault="00B23265" w:rsidP="00132889">
      <w:pPr>
        <w:rPr>
          <w:b/>
          <w:bCs/>
          <w:color w:val="000000"/>
        </w:rPr>
      </w:pPr>
    </w:p>
    <w:p w14:paraId="18710838" w14:textId="1239927F" w:rsidR="00B23265" w:rsidRPr="00132889" w:rsidRDefault="00B23265" w:rsidP="00132889">
      <w:pPr>
        <w:pStyle w:val="Prrafodelista"/>
        <w:numPr>
          <w:ilvl w:val="0"/>
          <w:numId w:val="51"/>
        </w:numPr>
        <w:ind w:left="0" w:firstLine="0"/>
        <w:rPr>
          <w:color w:val="000000"/>
        </w:rPr>
      </w:pPr>
      <w:r w:rsidRPr="00132889">
        <w:rPr>
          <w:b/>
          <w:bCs/>
          <w:color w:val="000000"/>
        </w:rPr>
        <w:t xml:space="preserve">Micotoxinas: </w:t>
      </w:r>
      <w:r w:rsidRPr="00132889">
        <w:rPr>
          <w:color w:val="000000"/>
        </w:rPr>
        <w:t>grupo de metabolitos secundarios tóxicos, producidos por hongos antes o después de su cosecha, bajo ciertas condiciones climáticas y/o de almacenamiento.</w:t>
      </w:r>
    </w:p>
    <w:p w14:paraId="4354FDCC" w14:textId="77777777" w:rsidR="00B23265" w:rsidRPr="00B23265" w:rsidRDefault="00B23265" w:rsidP="00132889">
      <w:pPr>
        <w:rPr>
          <w:b/>
          <w:bCs/>
          <w:color w:val="000000"/>
        </w:rPr>
      </w:pPr>
    </w:p>
    <w:p w14:paraId="2E995074" w14:textId="28C74706" w:rsidR="00B23265" w:rsidRPr="00132889" w:rsidRDefault="00B23265" w:rsidP="00132889">
      <w:pPr>
        <w:pStyle w:val="Prrafodelista"/>
        <w:numPr>
          <w:ilvl w:val="0"/>
          <w:numId w:val="51"/>
        </w:numPr>
        <w:ind w:left="0" w:firstLine="0"/>
        <w:rPr>
          <w:color w:val="000000"/>
        </w:rPr>
      </w:pPr>
      <w:r w:rsidRPr="00132889">
        <w:rPr>
          <w:b/>
          <w:bCs/>
          <w:color w:val="000000"/>
        </w:rPr>
        <w:t xml:space="preserve">Muestras: </w:t>
      </w:r>
      <w:r w:rsidR="000C623A" w:rsidRPr="00132889">
        <w:rPr>
          <w:color w:val="000000"/>
        </w:rPr>
        <w:t>c</w:t>
      </w:r>
      <w:r w:rsidRPr="00132889">
        <w:rPr>
          <w:color w:val="000000"/>
        </w:rPr>
        <w:t>onjunto de unidades de muestreo extraídas den forma aleatoria del lote sometido a inspección.</w:t>
      </w:r>
    </w:p>
    <w:p w14:paraId="4AB047B5" w14:textId="77777777" w:rsidR="00B23265" w:rsidRPr="00B23265" w:rsidRDefault="00B23265" w:rsidP="00132889">
      <w:pPr>
        <w:rPr>
          <w:b/>
          <w:bCs/>
          <w:color w:val="000000"/>
        </w:rPr>
      </w:pPr>
    </w:p>
    <w:p w14:paraId="67BBD53A" w14:textId="42B7FFE7" w:rsidR="00B23265" w:rsidRPr="00132889" w:rsidRDefault="00B23265" w:rsidP="00132889">
      <w:pPr>
        <w:pStyle w:val="Prrafodelista"/>
        <w:numPr>
          <w:ilvl w:val="0"/>
          <w:numId w:val="51"/>
        </w:numPr>
        <w:ind w:left="0" w:firstLine="0"/>
        <w:rPr>
          <w:b/>
          <w:bCs/>
          <w:color w:val="000000"/>
        </w:rPr>
      </w:pPr>
      <w:r w:rsidRPr="00132889">
        <w:rPr>
          <w:b/>
          <w:bCs/>
          <w:color w:val="000000"/>
        </w:rPr>
        <w:t xml:space="preserve">Olor objetable: </w:t>
      </w:r>
      <w:r w:rsidRPr="00132889">
        <w:rPr>
          <w:color w:val="000000"/>
        </w:rPr>
        <w:t>corresponde a todo olor diferente al natural o característico del arroz que afecte su consumo y valor comercial.</w:t>
      </w:r>
    </w:p>
    <w:p w14:paraId="2BEFF02F" w14:textId="77777777" w:rsidR="00B23265" w:rsidRPr="00B23265" w:rsidRDefault="00B23265" w:rsidP="00132889">
      <w:pPr>
        <w:rPr>
          <w:b/>
          <w:bCs/>
          <w:color w:val="000000"/>
        </w:rPr>
      </w:pPr>
    </w:p>
    <w:p w14:paraId="2EDDF3F2" w14:textId="33757BAE" w:rsidR="00B23265" w:rsidRPr="00132889" w:rsidRDefault="00B23265" w:rsidP="00132889">
      <w:pPr>
        <w:pStyle w:val="Prrafodelista"/>
        <w:numPr>
          <w:ilvl w:val="0"/>
          <w:numId w:val="51"/>
        </w:numPr>
        <w:ind w:left="0" w:firstLine="0"/>
        <w:rPr>
          <w:color w:val="000000"/>
        </w:rPr>
      </w:pPr>
      <w:r w:rsidRPr="00132889">
        <w:rPr>
          <w:b/>
          <w:bCs/>
          <w:color w:val="000000"/>
        </w:rPr>
        <w:t>Plaguicidas de uso restringido:</w:t>
      </w:r>
      <w:r w:rsidRPr="00132889">
        <w:rPr>
          <w:color w:val="000000"/>
        </w:rPr>
        <w:t xml:space="preserve"> </w:t>
      </w:r>
      <w:r w:rsidR="000C623A" w:rsidRPr="00132889">
        <w:rPr>
          <w:color w:val="000000"/>
        </w:rPr>
        <w:t>p</w:t>
      </w:r>
      <w:r w:rsidRPr="00132889">
        <w:rPr>
          <w:color w:val="000000"/>
        </w:rPr>
        <w:t>laguicidas regulados por la Dirección Nacional de Sanidad Vegetal (MIDA), conforme a normativas vigentes, su uso es bajo una receta de un profesional idóneo, asesor técnico fitosanitario.</w:t>
      </w:r>
    </w:p>
    <w:p w14:paraId="4A8E9AF4" w14:textId="77777777" w:rsidR="00B23265" w:rsidRPr="000C623A" w:rsidRDefault="00B23265" w:rsidP="00132889">
      <w:pPr>
        <w:rPr>
          <w:color w:val="000000"/>
        </w:rPr>
      </w:pPr>
    </w:p>
    <w:p w14:paraId="5BDB5D61" w14:textId="09893C39" w:rsidR="00B23265" w:rsidRPr="00132889" w:rsidRDefault="00B23265" w:rsidP="00132889">
      <w:pPr>
        <w:pStyle w:val="Prrafodelista"/>
        <w:numPr>
          <w:ilvl w:val="0"/>
          <w:numId w:val="51"/>
        </w:numPr>
        <w:ind w:left="0" w:firstLine="0"/>
        <w:rPr>
          <w:color w:val="000000"/>
        </w:rPr>
      </w:pPr>
      <w:r w:rsidRPr="00132889">
        <w:rPr>
          <w:b/>
          <w:bCs/>
          <w:color w:val="000000"/>
        </w:rPr>
        <w:t>Premezcla de granos fortificados extruidos:</w:t>
      </w:r>
      <w:r w:rsidRPr="00132889">
        <w:rPr>
          <w:color w:val="000000"/>
        </w:rPr>
        <w:t xml:space="preserve"> son aquellos granos formados por la combinación de agua y una mezcla fortificada con harina de arroz para formar una masa, la cual se pasa por una extrusora, produciendo grano fortificados visualmente similares a un grano de arroz no fortificado, deben de ser secados a no más de 14</w:t>
      </w:r>
      <w:r w:rsidR="00E91580">
        <w:rPr>
          <w:color w:val="000000"/>
        </w:rPr>
        <w:t>.5</w:t>
      </w:r>
      <w:r w:rsidRPr="00132889">
        <w:rPr>
          <w:color w:val="000000"/>
        </w:rPr>
        <w:t xml:space="preserve">% </w:t>
      </w:r>
      <w:r w:rsidRPr="00132889">
        <w:rPr>
          <w:color w:val="000000"/>
        </w:rPr>
        <w:lastRenderedPageBreak/>
        <w:t>de humedad, debiendo garantizar que su absorción de agua, tiempo de cocción y firmeza durante la cocción sea similar a los granos no fortificados.</w:t>
      </w:r>
    </w:p>
    <w:p w14:paraId="55D6537A" w14:textId="77777777" w:rsidR="000C623A" w:rsidRPr="00B23265" w:rsidRDefault="000C623A" w:rsidP="00132889">
      <w:pPr>
        <w:rPr>
          <w:b/>
          <w:bCs/>
          <w:color w:val="000000"/>
        </w:rPr>
      </w:pPr>
    </w:p>
    <w:p w14:paraId="099A2ACF" w14:textId="0659B249" w:rsidR="00B23265" w:rsidRPr="00132889" w:rsidRDefault="00B23265" w:rsidP="00132889">
      <w:pPr>
        <w:pStyle w:val="Prrafodelista"/>
        <w:numPr>
          <w:ilvl w:val="0"/>
          <w:numId w:val="51"/>
        </w:numPr>
        <w:ind w:left="0" w:firstLine="0"/>
        <w:rPr>
          <w:color w:val="000000"/>
        </w:rPr>
      </w:pPr>
      <w:r w:rsidRPr="00132889">
        <w:rPr>
          <w:b/>
          <w:bCs/>
          <w:color w:val="000000"/>
        </w:rPr>
        <w:t xml:space="preserve">Premezcla de granos fortificados recubiertos: </w:t>
      </w:r>
      <w:r w:rsidRPr="00132889">
        <w:rPr>
          <w:color w:val="000000"/>
        </w:rPr>
        <w:t xml:space="preserve">aquellos granos de arroz entero o partidos, que han sido sometidos a un proceso de recubrimiento con una mezcla líquida fortificada, adicionalmente se usan ingredientes tales como ceras y gomas naturales, para fijar la capa o capas de micronutrientes al grano de arroz, visualmente similares a un grano de arroz no fortificado, debe ser resistente al lavado o enjuague para asegurar la retención de los micronutrientes. </w:t>
      </w:r>
    </w:p>
    <w:p w14:paraId="7A68EF22" w14:textId="77777777" w:rsidR="00B23265" w:rsidRPr="00B23265" w:rsidRDefault="00B23265" w:rsidP="00132889">
      <w:pPr>
        <w:rPr>
          <w:b/>
          <w:bCs/>
          <w:color w:val="000000"/>
        </w:rPr>
      </w:pPr>
    </w:p>
    <w:p w14:paraId="26AAE470" w14:textId="5D71DD84" w:rsidR="00B23265" w:rsidRPr="00132889" w:rsidRDefault="00B23265" w:rsidP="00132889">
      <w:pPr>
        <w:pStyle w:val="Prrafodelista"/>
        <w:numPr>
          <w:ilvl w:val="0"/>
          <w:numId w:val="51"/>
        </w:numPr>
        <w:ind w:left="0" w:firstLine="0"/>
        <w:rPr>
          <w:color w:val="000000"/>
        </w:rPr>
      </w:pPr>
      <w:r w:rsidRPr="00132889">
        <w:rPr>
          <w:b/>
          <w:bCs/>
          <w:color w:val="000000"/>
        </w:rPr>
        <w:t>Procedimiento de evaluación de la conformidad:</w:t>
      </w:r>
      <w:r w:rsidRPr="00132889">
        <w:rPr>
          <w:color w:val="000000"/>
        </w:rPr>
        <w:t xml:space="preserve"> procedimiento utilizado, directa o indirectamente, para determinar que se cumplen las prescripciones reglamentos técnicos o normas. (Título II ley </w:t>
      </w:r>
      <w:r w:rsidR="00E91580">
        <w:rPr>
          <w:color w:val="000000"/>
        </w:rPr>
        <w:t xml:space="preserve">No. </w:t>
      </w:r>
      <w:r w:rsidRPr="00132889">
        <w:rPr>
          <w:color w:val="000000"/>
        </w:rPr>
        <w:t>23 de 1997; artículo 92).</w:t>
      </w:r>
    </w:p>
    <w:p w14:paraId="050A648C" w14:textId="77777777" w:rsidR="00B23265" w:rsidRPr="00B23265" w:rsidRDefault="00B23265" w:rsidP="00132889">
      <w:pPr>
        <w:rPr>
          <w:b/>
          <w:bCs/>
          <w:color w:val="000000"/>
        </w:rPr>
      </w:pPr>
    </w:p>
    <w:p w14:paraId="7AC009C0" w14:textId="762A82FA" w:rsidR="00B23265" w:rsidRPr="00132889" w:rsidRDefault="00B23265" w:rsidP="00132889">
      <w:pPr>
        <w:pStyle w:val="Prrafodelista"/>
        <w:numPr>
          <w:ilvl w:val="0"/>
          <w:numId w:val="51"/>
        </w:numPr>
        <w:ind w:left="0" w:firstLine="0"/>
        <w:rPr>
          <w:b/>
          <w:bCs/>
          <w:color w:val="000000"/>
        </w:rPr>
      </w:pPr>
      <w:proofErr w:type="spellStart"/>
      <w:r w:rsidRPr="00132889">
        <w:rPr>
          <w:b/>
          <w:bCs/>
          <w:color w:val="000000"/>
        </w:rPr>
        <w:t>Pulidura</w:t>
      </w:r>
      <w:proofErr w:type="spellEnd"/>
      <w:r w:rsidRPr="00132889">
        <w:rPr>
          <w:b/>
          <w:bCs/>
          <w:color w:val="000000"/>
        </w:rPr>
        <w:t xml:space="preserve"> o salvado: </w:t>
      </w:r>
      <w:r w:rsidR="002E67D2" w:rsidRPr="00132889">
        <w:rPr>
          <w:color w:val="000000"/>
        </w:rPr>
        <w:t>s</w:t>
      </w:r>
      <w:r w:rsidRPr="00132889">
        <w:rPr>
          <w:color w:val="000000"/>
        </w:rPr>
        <w:t>ubproducto del proceso agroindustrial, que se obtiene al someter al arroz integral al proceso de pulido y que está constituida en su mayor parte por las capas exteriores del endospermo y el embrión.</w:t>
      </w:r>
    </w:p>
    <w:p w14:paraId="102B52A3" w14:textId="77777777" w:rsidR="00565130" w:rsidRPr="003B751A" w:rsidRDefault="00565130" w:rsidP="00132889">
      <w:pPr>
        <w:rPr>
          <w:color w:val="000000"/>
        </w:rPr>
      </w:pPr>
    </w:p>
    <w:p w14:paraId="1D76952C" w14:textId="77777777" w:rsidR="00B17F1A" w:rsidRPr="00132889" w:rsidRDefault="00B17F1A" w:rsidP="00132889">
      <w:pPr>
        <w:pStyle w:val="Prrafodelista"/>
        <w:numPr>
          <w:ilvl w:val="0"/>
          <w:numId w:val="51"/>
        </w:numPr>
        <w:ind w:left="0" w:firstLine="0"/>
        <w:rPr>
          <w:color w:val="000000"/>
        </w:rPr>
      </w:pPr>
      <w:r w:rsidRPr="00132889">
        <w:rPr>
          <w:b/>
          <w:bCs/>
          <w:color w:val="000000"/>
        </w:rPr>
        <w:t xml:space="preserve">Según muestra: </w:t>
      </w:r>
      <w:r w:rsidRPr="00132889">
        <w:rPr>
          <w:color w:val="000000"/>
        </w:rPr>
        <w:t xml:space="preserve">se considera según muestra la clasificación del grano de arroz que no cumple con las clases, especificaciones de calidad y clasificación. </w:t>
      </w:r>
    </w:p>
    <w:p w14:paraId="76EF998E" w14:textId="77777777" w:rsidR="00B23265" w:rsidRPr="00B23265" w:rsidRDefault="00B23265" w:rsidP="00132889">
      <w:pPr>
        <w:rPr>
          <w:b/>
          <w:bCs/>
          <w:color w:val="000000"/>
        </w:rPr>
      </w:pPr>
    </w:p>
    <w:p w14:paraId="60E2D4EB" w14:textId="259C7D94" w:rsidR="00B23265" w:rsidRPr="00132889" w:rsidRDefault="00B23265" w:rsidP="00132889">
      <w:pPr>
        <w:pStyle w:val="Prrafodelista"/>
        <w:numPr>
          <w:ilvl w:val="0"/>
          <w:numId w:val="51"/>
        </w:numPr>
        <w:ind w:left="0" w:firstLine="0"/>
        <w:rPr>
          <w:color w:val="000000"/>
        </w:rPr>
      </w:pPr>
      <w:r w:rsidRPr="00132889">
        <w:rPr>
          <w:b/>
          <w:bCs/>
          <w:color w:val="000000"/>
        </w:rPr>
        <w:t xml:space="preserve">Semillas objetables: </w:t>
      </w:r>
      <w:r w:rsidRPr="00132889">
        <w:rPr>
          <w:color w:val="000000"/>
        </w:rPr>
        <w:t>son aquellas semillas enteras o quebradas, de especies distintas al grano de arroz.</w:t>
      </w:r>
    </w:p>
    <w:p w14:paraId="790F30C8" w14:textId="77777777" w:rsidR="00B23265" w:rsidRPr="00B23265" w:rsidRDefault="00B23265" w:rsidP="00132889">
      <w:pPr>
        <w:rPr>
          <w:b/>
          <w:bCs/>
          <w:color w:val="000000"/>
        </w:rPr>
      </w:pPr>
    </w:p>
    <w:p w14:paraId="56CF5AB2" w14:textId="54AE1093" w:rsidR="00B23265" w:rsidRPr="00132889" w:rsidRDefault="00B23265" w:rsidP="00132889">
      <w:pPr>
        <w:pStyle w:val="Prrafodelista"/>
        <w:numPr>
          <w:ilvl w:val="0"/>
          <w:numId w:val="51"/>
        </w:numPr>
        <w:ind w:left="0" w:firstLine="0"/>
        <w:rPr>
          <w:color w:val="000000"/>
        </w:rPr>
      </w:pPr>
      <w:r w:rsidRPr="00132889">
        <w:rPr>
          <w:b/>
          <w:bCs/>
          <w:color w:val="000000"/>
        </w:rPr>
        <w:t xml:space="preserve">Sitio de </w:t>
      </w:r>
      <w:r w:rsidR="003B751A" w:rsidRPr="00132889">
        <w:rPr>
          <w:b/>
          <w:bCs/>
          <w:color w:val="000000"/>
        </w:rPr>
        <w:t>p</w:t>
      </w:r>
      <w:r w:rsidRPr="00132889">
        <w:rPr>
          <w:b/>
          <w:bCs/>
          <w:color w:val="000000"/>
        </w:rPr>
        <w:t xml:space="preserve">roducción: </w:t>
      </w:r>
      <w:r w:rsidR="003B751A" w:rsidRPr="00132889">
        <w:rPr>
          <w:color w:val="000000"/>
        </w:rPr>
        <w:t>l</w:t>
      </w:r>
      <w:r w:rsidRPr="00132889">
        <w:rPr>
          <w:color w:val="000000"/>
        </w:rPr>
        <w:t xml:space="preserve">ote o área destinada al cultivo del arroz.  </w:t>
      </w:r>
    </w:p>
    <w:p w14:paraId="4B531A33" w14:textId="77777777" w:rsidR="00570A21" w:rsidRPr="00570A21" w:rsidRDefault="00570A21" w:rsidP="00570A21">
      <w:pPr>
        <w:rPr>
          <w:b/>
          <w:bCs/>
          <w:color w:val="000000"/>
        </w:rPr>
      </w:pPr>
    </w:p>
    <w:p w14:paraId="25188E84" w14:textId="60084158" w:rsidR="00341117" w:rsidRDefault="00341117" w:rsidP="001752A3">
      <w:pPr>
        <w:pStyle w:val="Prrafodelista"/>
        <w:numPr>
          <w:ilvl w:val="0"/>
          <w:numId w:val="1"/>
        </w:numPr>
        <w:rPr>
          <w:b/>
          <w:bCs/>
          <w:color w:val="000000"/>
        </w:rPr>
      </w:pPr>
      <w:r>
        <w:rPr>
          <w:b/>
          <w:bCs/>
          <w:color w:val="000000"/>
        </w:rPr>
        <w:t>ABREVIATURAS</w:t>
      </w:r>
    </w:p>
    <w:p w14:paraId="52B093DB" w14:textId="77777777" w:rsidR="00341117" w:rsidRDefault="00341117" w:rsidP="00341117">
      <w:pPr>
        <w:rPr>
          <w:b/>
          <w:bCs/>
          <w:color w:val="000000"/>
        </w:rPr>
      </w:pPr>
    </w:p>
    <w:p w14:paraId="6B73B975" w14:textId="1DF22373" w:rsidR="00164E8B" w:rsidRPr="00164E8B" w:rsidRDefault="00164E8B" w:rsidP="003F2CEC">
      <w:pPr>
        <w:rPr>
          <w:b/>
          <w:bCs/>
          <w:color w:val="000000"/>
        </w:rPr>
      </w:pPr>
      <w:r w:rsidRPr="00164E8B">
        <w:rPr>
          <w:b/>
          <w:bCs/>
          <w:color w:val="000000"/>
        </w:rPr>
        <w:t xml:space="preserve">ACODECO: </w:t>
      </w:r>
      <w:r w:rsidR="0050310D" w:rsidRPr="0050310D">
        <w:rPr>
          <w:color w:val="000000"/>
        </w:rPr>
        <w:t xml:space="preserve">Autoridad </w:t>
      </w:r>
      <w:r w:rsidR="0050310D">
        <w:rPr>
          <w:color w:val="000000"/>
        </w:rPr>
        <w:t>d</w:t>
      </w:r>
      <w:r w:rsidR="0050310D" w:rsidRPr="0050310D">
        <w:rPr>
          <w:color w:val="000000"/>
        </w:rPr>
        <w:t xml:space="preserve">e Protección </w:t>
      </w:r>
      <w:r w:rsidR="0050310D">
        <w:rPr>
          <w:color w:val="000000"/>
        </w:rPr>
        <w:t>a</w:t>
      </w:r>
      <w:r w:rsidR="0050310D" w:rsidRPr="0050310D">
        <w:rPr>
          <w:color w:val="000000"/>
        </w:rPr>
        <w:t xml:space="preserve">l Consumidor </w:t>
      </w:r>
      <w:r w:rsidR="0050310D">
        <w:rPr>
          <w:color w:val="000000"/>
        </w:rPr>
        <w:t>y</w:t>
      </w:r>
      <w:r w:rsidR="0050310D" w:rsidRPr="0050310D">
        <w:rPr>
          <w:color w:val="000000"/>
        </w:rPr>
        <w:t xml:space="preserve"> Defensa </w:t>
      </w:r>
      <w:r w:rsidR="0050310D">
        <w:rPr>
          <w:color w:val="000000"/>
        </w:rPr>
        <w:t>d</w:t>
      </w:r>
      <w:r w:rsidR="0050310D" w:rsidRPr="0050310D">
        <w:rPr>
          <w:color w:val="000000"/>
        </w:rPr>
        <w:t xml:space="preserve">e </w:t>
      </w:r>
      <w:r w:rsidR="0050310D">
        <w:rPr>
          <w:color w:val="000000"/>
        </w:rPr>
        <w:t>l</w:t>
      </w:r>
      <w:r w:rsidR="0050310D" w:rsidRPr="0050310D">
        <w:rPr>
          <w:color w:val="000000"/>
        </w:rPr>
        <w:t>a Competencia</w:t>
      </w:r>
    </w:p>
    <w:p w14:paraId="519EA847" w14:textId="6D0F7AB5" w:rsidR="00164E8B" w:rsidRPr="00164E8B" w:rsidRDefault="00164E8B" w:rsidP="003F2CEC">
      <w:pPr>
        <w:rPr>
          <w:b/>
          <w:bCs/>
          <w:color w:val="000000"/>
        </w:rPr>
      </w:pPr>
      <w:r w:rsidRPr="00164E8B">
        <w:rPr>
          <w:b/>
          <w:bCs/>
          <w:color w:val="000000"/>
        </w:rPr>
        <w:t xml:space="preserve">ANA: </w:t>
      </w:r>
      <w:r w:rsidRPr="00164E8B">
        <w:rPr>
          <w:color w:val="000000"/>
        </w:rPr>
        <w:t xml:space="preserve">Autoridad Nacional </w:t>
      </w:r>
      <w:r>
        <w:rPr>
          <w:color w:val="000000"/>
        </w:rPr>
        <w:t>d</w:t>
      </w:r>
      <w:r w:rsidRPr="00164E8B">
        <w:rPr>
          <w:color w:val="000000"/>
        </w:rPr>
        <w:t>e Aduanas</w:t>
      </w:r>
      <w:r w:rsidRPr="00164E8B">
        <w:rPr>
          <w:b/>
          <w:bCs/>
          <w:color w:val="000000"/>
        </w:rPr>
        <w:t xml:space="preserve"> </w:t>
      </w:r>
    </w:p>
    <w:p w14:paraId="7DE9B420" w14:textId="1FEDF208" w:rsidR="00164E8B" w:rsidRPr="00164E8B" w:rsidRDefault="00164E8B" w:rsidP="003F2CEC">
      <w:pPr>
        <w:rPr>
          <w:b/>
          <w:bCs/>
          <w:color w:val="000000"/>
        </w:rPr>
      </w:pPr>
      <w:r w:rsidRPr="00164E8B">
        <w:rPr>
          <w:b/>
          <w:bCs/>
          <w:color w:val="000000"/>
        </w:rPr>
        <w:t xml:space="preserve">APA: </w:t>
      </w:r>
      <w:r w:rsidR="00374EDE" w:rsidRPr="00164E8B">
        <w:rPr>
          <w:color w:val="000000"/>
        </w:rPr>
        <w:t xml:space="preserve">Autoridad Panameña </w:t>
      </w:r>
      <w:r w:rsidR="00374EDE">
        <w:rPr>
          <w:color w:val="000000"/>
        </w:rPr>
        <w:t>d</w:t>
      </w:r>
      <w:r w:rsidR="00374EDE" w:rsidRPr="00164E8B">
        <w:rPr>
          <w:color w:val="000000"/>
        </w:rPr>
        <w:t>e Alimentos</w:t>
      </w:r>
      <w:r w:rsidR="00374EDE" w:rsidRPr="00164E8B">
        <w:rPr>
          <w:b/>
          <w:bCs/>
          <w:color w:val="000000"/>
        </w:rPr>
        <w:t xml:space="preserve"> </w:t>
      </w:r>
    </w:p>
    <w:p w14:paraId="0B0D7992" w14:textId="4E16F268" w:rsidR="00164E8B" w:rsidRPr="00164E8B" w:rsidRDefault="00164E8B" w:rsidP="003F2CEC">
      <w:pPr>
        <w:rPr>
          <w:b/>
          <w:bCs/>
          <w:color w:val="000000"/>
        </w:rPr>
      </w:pPr>
      <w:r w:rsidRPr="00164E8B">
        <w:rPr>
          <w:b/>
          <w:bCs/>
          <w:color w:val="000000"/>
        </w:rPr>
        <w:t xml:space="preserve">DGNTI: </w:t>
      </w:r>
      <w:r w:rsidRPr="00164E8B">
        <w:rPr>
          <w:color w:val="000000"/>
        </w:rPr>
        <w:t xml:space="preserve">Dirección General </w:t>
      </w:r>
      <w:r>
        <w:rPr>
          <w:color w:val="000000"/>
        </w:rPr>
        <w:t>d</w:t>
      </w:r>
      <w:r w:rsidRPr="00164E8B">
        <w:rPr>
          <w:color w:val="000000"/>
        </w:rPr>
        <w:t xml:space="preserve">e Normas </w:t>
      </w:r>
      <w:r>
        <w:rPr>
          <w:color w:val="000000"/>
        </w:rPr>
        <w:t>y</w:t>
      </w:r>
      <w:r w:rsidRPr="00164E8B">
        <w:rPr>
          <w:color w:val="000000"/>
        </w:rPr>
        <w:t xml:space="preserve"> Tecnología Industrial</w:t>
      </w:r>
    </w:p>
    <w:p w14:paraId="1EFD9F8C" w14:textId="099F51B8" w:rsidR="00164E8B" w:rsidRPr="00164E8B" w:rsidRDefault="00164E8B" w:rsidP="003F2CEC">
      <w:pPr>
        <w:rPr>
          <w:b/>
          <w:bCs/>
          <w:color w:val="000000"/>
        </w:rPr>
      </w:pPr>
      <w:r w:rsidRPr="00164E8B">
        <w:rPr>
          <w:b/>
          <w:bCs/>
          <w:color w:val="000000"/>
        </w:rPr>
        <w:t xml:space="preserve">DINACAVV: </w:t>
      </w:r>
      <w:r w:rsidRPr="00164E8B">
        <w:rPr>
          <w:color w:val="000000"/>
        </w:rPr>
        <w:t xml:space="preserve">Dirección Nacional </w:t>
      </w:r>
      <w:r>
        <w:rPr>
          <w:color w:val="000000"/>
        </w:rPr>
        <w:t>d</w:t>
      </w:r>
      <w:r w:rsidRPr="00164E8B">
        <w:rPr>
          <w:color w:val="000000"/>
        </w:rPr>
        <w:t xml:space="preserve">e Control </w:t>
      </w:r>
      <w:r>
        <w:rPr>
          <w:color w:val="000000"/>
        </w:rPr>
        <w:t>d</w:t>
      </w:r>
      <w:r w:rsidRPr="00164E8B">
        <w:rPr>
          <w:color w:val="000000"/>
        </w:rPr>
        <w:t xml:space="preserve">e Alimentos </w:t>
      </w:r>
      <w:r w:rsidR="008919AD">
        <w:rPr>
          <w:color w:val="000000"/>
        </w:rPr>
        <w:t>y</w:t>
      </w:r>
      <w:r w:rsidRPr="00164E8B">
        <w:rPr>
          <w:color w:val="000000"/>
        </w:rPr>
        <w:t xml:space="preserve"> Vigilancia Veterinaria</w:t>
      </w:r>
    </w:p>
    <w:p w14:paraId="02DE789B" w14:textId="6B499789" w:rsidR="00164E8B" w:rsidRPr="00164E8B" w:rsidRDefault="00164E8B" w:rsidP="003F2CEC">
      <w:pPr>
        <w:rPr>
          <w:b/>
          <w:bCs/>
          <w:color w:val="000000"/>
        </w:rPr>
      </w:pPr>
      <w:r w:rsidRPr="00164E8B">
        <w:rPr>
          <w:b/>
          <w:bCs/>
          <w:color w:val="000000"/>
        </w:rPr>
        <w:t>DNSV:</w:t>
      </w:r>
      <w:r w:rsidRPr="008919AD">
        <w:rPr>
          <w:color w:val="000000"/>
        </w:rPr>
        <w:t xml:space="preserve"> Dirección </w:t>
      </w:r>
      <w:r w:rsidR="008919AD">
        <w:rPr>
          <w:color w:val="000000"/>
        </w:rPr>
        <w:t>N</w:t>
      </w:r>
      <w:r w:rsidRPr="008919AD">
        <w:rPr>
          <w:color w:val="000000"/>
        </w:rPr>
        <w:t xml:space="preserve">acional de </w:t>
      </w:r>
      <w:r w:rsidR="008919AD">
        <w:rPr>
          <w:color w:val="000000"/>
        </w:rPr>
        <w:t>S</w:t>
      </w:r>
      <w:r w:rsidRPr="008919AD">
        <w:rPr>
          <w:color w:val="000000"/>
        </w:rPr>
        <w:t>anidad Vegetal</w:t>
      </w:r>
      <w:r w:rsidRPr="00164E8B">
        <w:rPr>
          <w:b/>
          <w:bCs/>
          <w:color w:val="000000"/>
        </w:rPr>
        <w:t xml:space="preserve"> </w:t>
      </w:r>
    </w:p>
    <w:p w14:paraId="2BC5955F" w14:textId="594C3D35" w:rsidR="00164E8B" w:rsidRPr="00164E8B" w:rsidRDefault="00164E8B" w:rsidP="003F2CEC">
      <w:pPr>
        <w:rPr>
          <w:b/>
          <w:bCs/>
          <w:color w:val="000000"/>
        </w:rPr>
      </w:pPr>
      <w:r w:rsidRPr="00164E8B">
        <w:rPr>
          <w:b/>
          <w:bCs/>
          <w:color w:val="000000"/>
        </w:rPr>
        <w:t xml:space="preserve">IDIAP: </w:t>
      </w:r>
      <w:r w:rsidR="008919AD" w:rsidRPr="008919AD">
        <w:rPr>
          <w:color w:val="000000"/>
        </w:rPr>
        <w:t xml:space="preserve">Instituto </w:t>
      </w:r>
      <w:r w:rsidR="008919AD">
        <w:rPr>
          <w:color w:val="000000"/>
        </w:rPr>
        <w:t>d</w:t>
      </w:r>
      <w:r w:rsidR="008919AD" w:rsidRPr="008919AD">
        <w:rPr>
          <w:color w:val="000000"/>
        </w:rPr>
        <w:t xml:space="preserve">e Innovación Agropecuaria </w:t>
      </w:r>
      <w:r w:rsidR="008919AD">
        <w:rPr>
          <w:color w:val="000000"/>
        </w:rPr>
        <w:t>d</w:t>
      </w:r>
      <w:r w:rsidR="008919AD" w:rsidRPr="008919AD">
        <w:rPr>
          <w:color w:val="000000"/>
        </w:rPr>
        <w:t>e Panamá</w:t>
      </w:r>
      <w:r w:rsidR="008919AD" w:rsidRPr="00164E8B">
        <w:rPr>
          <w:b/>
          <w:bCs/>
          <w:color w:val="000000"/>
        </w:rPr>
        <w:t xml:space="preserve"> </w:t>
      </w:r>
    </w:p>
    <w:p w14:paraId="5EDD1CF3" w14:textId="5A02C2B1" w:rsidR="00164E8B" w:rsidRPr="00164E8B" w:rsidRDefault="00164E8B" w:rsidP="003F2CEC">
      <w:pPr>
        <w:rPr>
          <w:b/>
          <w:bCs/>
          <w:color w:val="000000"/>
        </w:rPr>
      </w:pPr>
      <w:r w:rsidRPr="00164E8B">
        <w:rPr>
          <w:b/>
          <w:bCs/>
          <w:color w:val="000000"/>
        </w:rPr>
        <w:t xml:space="preserve">IMA: </w:t>
      </w:r>
      <w:r w:rsidRPr="009D6565">
        <w:rPr>
          <w:color w:val="000000"/>
        </w:rPr>
        <w:t xml:space="preserve">Ministerio de </w:t>
      </w:r>
      <w:r w:rsidR="009D6565" w:rsidRPr="009D6565">
        <w:rPr>
          <w:color w:val="000000"/>
        </w:rPr>
        <w:t>M</w:t>
      </w:r>
      <w:r w:rsidRPr="009D6565">
        <w:rPr>
          <w:color w:val="000000"/>
        </w:rPr>
        <w:t>ercadeo Agropecuario</w:t>
      </w:r>
      <w:r w:rsidRPr="00164E8B">
        <w:rPr>
          <w:b/>
          <w:bCs/>
          <w:color w:val="000000"/>
        </w:rPr>
        <w:t xml:space="preserve"> </w:t>
      </w:r>
    </w:p>
    <w:p w14:paraId="63AC82FF" w14:textId="3A833AFE" w:rsidR="00164E8B" w:rsidRPr="00164E8B" w:rsidRDefault="00164E8B" w:rsidP="003F2CEC">
      <w:pPr>
        <w:rPr>
          <w:b/>
          <w:bCs/>
          <w:color w:val="000000"/>
        </w:rPr>
      </w:pPr>
      <w:r w:rsidRPr="00164E8B">
        <w:rPr>
          <w:b/>
          <w:bCs/>
          <w:color w:val="000000"/>
        </w:rPr>
        <w:t xml:space="preserve">LMR: </w:t>
      </w:r>
      <w:r w:rsidRPr="009D6565">
        <w:rPr>
          <w:color w:val="000000"/>
        </w:rPr>
        <w:t xml:space="preserve">Límite </w:t>
      </w:r>
      <w:r w:rsidR="009D6565" w:rsidRPr="009D6565">
        <w:rPr>
          <w:color w:val="000000"/>
        </w:rPr>
        <w:t>M</w:t>
      </w:r>
      <w:r w:rsidRPr="009D6565">
        <w:rPr>
          <w:color w:val="000000"/>
        </w:rPr>
        <w:t xml:space="preserve">áximo de </w:t>
      </w:r>
      <w:r w:rsidR="009D6565" w:rsidRPr="009D6565">
        <w:rPr>
          <w:color w:val="000000"/>
        </w:rPr>
        <w:t>R</w:t>
      </w:r>
      <w:r w:rsidRPr="009D6565">
        <w:rPr>
          <w:color w:val="000000"/>
        </w:rPr>
        <w:t xml:space="preserve">esiduos de </w:t>
      </w:r>
      <w:r w:rsidR="009D6565" w:rsidRPr="009D6565">
        <w:rPr>
          <w:color w:val="000000"/>
        </w:rPr>
        <w:t>P</w:t>
      </w:r>
      <w:r w:rsidRPr="009D6565">
        <w:rPr>
          <w:color w:val="000000"/>
        </w:rPr>
        <w:t xml:space="preserve">laguicidas </w:t>
      </w:r>
    </w:p>
    <w:p w14:paraId="6C2A5FFA" w14:textId="5667CA23" w:rsidR="00164E8B" w:rsidRPr="00D21BD9" w:rsidRDefault="00164E8B" w:rsidP="003F2CEC">
      <w:pPr>
        <w:rPr>
          <w:b/>
          <w:bCs/>
          <w:color w:val="000000"/>
          <w:lang w:val="pt-PT"/>
        </w:rPr>
      </w:pPr>
      <w:r w:rsidRPr="00D21BD9">
        <w:rPr>
          <w:b/>
          <w:bCs/>
          <w:color w:val="000000"/>
          <w:lang w:val="pt-PT"/>
        </w:rPr>
        <w:t xml:space="preserve">MICI: </w:t>
      </w:r>
      <w:r w:rsidR="009D6565" w:rsidRPr="00D21BD9">
        <w:rPr>
          <w:color w:val="000000"/>
          <w:lang w:val="pt-PT"/>
        </w:rPr>
        <w:t>Ministerio de Comercio e Industrias</w:t>
      </w:r>
      <w:r w:rsidR="009D6565" w:rsidRPr="00D21BD9">
        <w:rPr>
          <w:b/>
          <w:bCs/>
          <w:color w:val="000000"/>
          <w:lang w:val="pt-PT"/>
        </w:rPr>
        <w:t xml:space="preserve"> </w:t>
      </w:r>
    </w:p>
    <w:p w14:paraId="30B0F6E0" w14:textId="7DF9F1B0" w:rsidR="00164E8B" w:rsidRPr="00164E8B" w:rsidRDefault="00164E8B" w:rsidP="003F2CEC">
      <w:pPr>
        <w:rPr>
          <w:b/>
          <w:bCs/>
          <w:color w:val="000000"/>
        </w:rPr>
      </w:pPr>
      <w:r w:rsidRPr="00164E8B">
        <w:rPr>
          <w:b/>
          <w:bCs/>
          <w:color w:val="000000"/>
        </w:rPr>
        <w:t xml:space="preserve">MIDA: </w:t>
      </w:r>
      <w:r w:rsidR="00BA77FF" w:rsidRPr="00BA77FF">
        <w:rPr>
          <w:color w:val="000000"/>
        </w:rPr>
        <w:t xml:space="preserve">Ministerio </w:t>
      </w:r>
      <w:r w:rsidR="00BA77FF">
        <w:rPr>
          <w:color w:val="000000"/>
        </w:rPr>
        <w:t>d</w:t>
      </w:r>
      <w:r w:rsidR="00BA77FF" w:rsidRPr="00BA77FF">
        <w:rPr>
          <w:color w:val="000000"/>
        </w:rPr>
        <w:t>e Desarrollo Agropecuario</w:t>
      </w:r>
      <w:r w:rsidR="00BA77FF" w:rsidRPr="00164E8B">
        <w:rPr>
          <w:b/>
          <w:bCs/>
          <w:color w:val="000000"/>
        </w:rPr>
        <w:t xml:space="preserve"> </w:t>
      </w:r>
    </w:p>
    <w:p w14:paraId="0FFBCF5D" w14:textId="11216083" w:rsidR="00164E8B" w:rsidRPr="00164E8B" w:rsidRDefault="00164E8B" w:rsidP="003F2CEC">
      <w:pPr>
        <w:rPr>
          <w:b/>
          <w:bCs/>
          <w:color w:val="000000"/>
        </w:rPr>
      </w:pPr>
      <w:r w:rsidRPr="00164E8B">
        <w:rPr>
          <w:b/>
          <w:bCs/>
          <w:color w:val="000000"/>
        </w:rPr>
        <w:t xml:space="preserve">MINSA: </w:t>
      </w:r>
      <w:r w:rsidRPr="00BA77FF">
        <w:rPr>
          <w:color w:val="000000"/>
        </w:rPr>
        <w:t xml:space="preserve">Ministerio de </w:t>
      </w:r>
      <w:r w:rsidR="00BA77FF" w:rsidRPr="00BA77FF">
        <w:rPr>
          <w:color w:val="000000"/>
        </w:rPr>
        <w:t>S</w:t>
      </w:r>
      <w:r w:rsidRPr="00BA77FF">
        <w:rPr>
          <w:color w:val="000000"/>
        </w:rPr>
        <w:t>alud</w:t>
      </w:r>
    </w:p>
    <w:p w14:paraId="254A67EF" w14:textId="36320837" w:rsidR="00341117" w:rsidRDefault="00164E8B" w:rsidP="003F2CEC">
      <w:pPr>
        <w:rPr>
          <w:b/>
          <w:bCs/>
          <w:color w:val="000000"/>
        </w:rPr>
      </w:pPr>
      <w:r w:rsidRPr="00164E8B">
        <w:rPr>
          <w:b/>
          <w:bCs/>
          <w:color w:val="000000"/>
        </w:rPr>
        <w:t xml:space="preserve">OIRSA: </w:t>
      </w:r>
      <w:r w:rsidR="00BA77FF" w:rsidRPr="00BA77FF">
        <w:rPr>
          <w:color w:val="000000"/>
        </w:rPr>
        <w:t xml:space="preserve">Organismo Internacional Regional </w:t>
      </w:r>
      <w:r w:rsidR="00BA77FF">
        <w:rPr>
          <w:color w:val="000000"/>
        </w:rPr>
        <w:t>d</w:t>
      </w:r>
      <w:r w:rsidR="00BA77FF" w:rsidRPr="00BA77FF">
        <w:rPr>
          <w:color w:val="000000"/>
        </w:rPr>
        <w:t>e Sanidad Agropecuaria</w:t>
      </w:r>
    </w:p>
    <w:p w14:paraId="3002B7D4" w14:textId="77777777" w:rsidR="00341117" w:rsidRPr="00341117" w:rsidRDefault="00341117" w:rsidP="003F2CEC">
      <w:pPr>
        <w:rPr>
          <w:b/>
          <w:bCs/>
          <w:color w:val="000000"/>
        </w:rPr>
      </w:pPr>
    </w:p>
    <w:p w14:paraId="211FC854" w14:textId="56B12F98" w:rsidR="00A40F86" w:rsidRPr="00B476B7" w:rsidRDefault="00B476B7" w:rsidP="00B476B7">
      <w:pPr>
        <w:pStyle w:val="Prrafodelista"/>
        <w:numPr>
          <w:ilvl w:val="0"/>
          <w:numId w:val="1"/>
        </w:numPr>
        <w:rPr>
          <w:b/>
          <w:bCs/>
          <w:color w:val="000000" w:themeColor="text1"/>
          <w:lang w:eastAsia="es-PA"/>
        </w:rPr>
      </w:pPr>
      <w:bookmarkStart w:id="6" w:name="_Hlk46300545"/>
      <w:r w:rsidRPr="00B476B7">
        <w:rPr>
          <w:b/>
          <w:bCs/>
          <w:color w:val="000000" w:themeColor="text1"/>
          <w:lang w:eastAsia="es-PA"/>
        </w:rPr>
        <w:t>EQUIPOS Y UTENSILIOS REQUERIDOS</w:t>
      </w:r>
    </w:p>
    <w:p w14:paraId="3272783A" w14:textId="77777777" w:rsidR="00B476B7" w:rsidRDefault="00B476B7" w:rsidP="00B476B7">
      <w:pPr>
        <w:rPr>
          <w:color w:val="000000" w:themeColor="text1"/>
          <w:lang w:eastAsia="es-PA"/>
        </w:rPr>
      </w:pPr>
    </w:p>
    <w:p w14:paraId="5BFE667B" w14:textId="117FB5FB" w:rsidR="00B476B7" w:rsidRDefault="00E31427" w:rsidP="00B476B7">
      <w:pPr>
        <w:rPr>
          <w:color w:val="000000" w:themeColor="text1"/>
          <w:lang w:eastAsia="es-PA"/>
        </w:rPr>
      </w:pPr>
      <w:r>
        <w:rPr>
          <w:color w:val="000000" w:themeColor="text1"/>
          <w:lang w:eastAsia="es-PA"/>
        </w:rPr>
        <w:t xml:space="preserve">Para la correcta toma de muestra y </w:t>
      </w:r>
      <w:r w:rsidR="002F1750">
        <w:rPr>
          <w:color w:val="000000" w:themeColor="text1"/>
          <w:lang w:eastAsia="es-PA"/>
        </w:rPr>
        <w:t xml:space="preserve">el respectivo análisis, se requieren los siguientes </w:t>
      </w:r>
      <w:r w:rsidR="003F5835">
        <w:rPr>
          <w:color w:val="000000" w:themeColor="text1"/>
          <w:lang w:eastAsia="es-PA"/>
        </w:rPr>
        <w:t>equipos y utensilios.</w:t>
      </w:r>
    </w:p>
    <w:p w14:paraId="0441DCEF" w14:textId="77777777" w:rsidR="003F5835" w:rsidRDefault="003F5835" w:rsidP="00B476B7">
      <w:pPr>
        <w:rPr>
          <w:color w:val="000000" w:themeColor="text1"/>
          <w:lang w:eastAsia="es-PA"/>
        </w:rPr>
      </w:pPr>
    </w:p>
    <w:p w14:paraId="5C3BED90" w14:textId="77777777" w:rsidR="00EA3414" w:rsidRPr="00180BA3" w:rsidRDefault="00EA3414" w:rsidP="00EA3414">
      <w:pPr>
        <w:pStyle w:val="Prrafodelista"/>
        <w:numPr>
          <w:ilvl w:val="0"/>
          <w:numId w:val="60"/>
        </w:numPr>
        <w:rPr>
          <w:color w:val="000000" w:themeColor="text1"/>
          <w:lang w:eastAsia="es-PA"/>
        </w:rPr>
      </w:pPr>
      <w:r w:rsidRPr="00180BA3">
        <w:rPr>
          <w:color w:val="000000" w:themeColor="text1"/>
          <w:lang w:eastAsia="es-PA"/>
        </w:rPr>
        <w:t>Secador de muestras de arroz en cáscara</w:t>
      </w:r>
    </w:p>
    <w:p w14:paraId="2913C21D" w14:textId="77777777" w:rsidR="005B0657" w:rsidRPr="008E2591" w:rsidRDefault="005B0657" w:rsidP="005B0657">
      <w:pPr>
        <w:pStyle w:val="Prrafodelista"/>
        <w:numPr>
          <w:ilvl w:val="0"/>
          <w:numId w:val="60"/>
        </w:numPr>
        <w:rPr>
          <w:color w:val="000000" w:themeColor="text1"/>
          <w:lang w:eastAsia="es-PA"/>
        </w:rPr>
      </w:pPr>
      <w:r w:rsidRPr="008E2591">
        <w:rPr>
          <w:color w:val="000000" w:themeColor="text1"/>
          <w:lang w:eastAsia="es-PA"/>
        </w:rPr>
        <w:t>Homogeneizador de granos</w:t>
      </w:r>
    </w:p>
    <w:p w14:paraId="386FB35D" w14:textId="77777777" w:rsidR="003D1225" w:rsidRPr="00180BA3" w:rsidRDefault="003D1225" w:rsidP="003D1225">
      <w:pPr>
        <w:pStyle w:val="Prrafodelista"/>
        <w:numPr>
          <w:ilvl w:val="0"/>
          <w:numId w:val="60"/>
        </w:numPr>
        <w:rPr>
          <w:color w:val="000000" w:themeColor="text1"/>
          <w:lang w:eastAsia="es-PA"/>
        </w:rPr>
      </w:pPr>
      <w:r w:rsidRPr="00180BA3">
        <w:rPr>
          <w:color w:val="000000" w:themeColor="text1"/>
          <w:lang w:eastAsia="es-PA"/>
        </w:rPr>
        <w:t xml:space="preserve">Separador mecánico de impurezas o </w:t>
      </w:r>
      <w:r w:rsidRPr="008E2591">
        <w:rPr>
          <w:color w:val="000000" w:themeColor="text1"/>
          <w:lang w:eastAsia="es-PA"/>
        </w:rPr>
        <w:t xml:space="preserve">cribas manuales con perforaciones oblongas </w:t>
      </w:r>
      <w:proofErr w:type="spellStart"/>
      <w:r w:rsidRPr="008E2591">
        <w:rPr>
          <w:color w:val="000000" w:themeColor="text1"/>
          <w:lang w:eastAsia="es-PA"/>
        </w:rPr>
        <w:t>Nº</w:t>
      </w:r>
      <w:proofErr w:type="spellEnd"/>
      <w:r w:rsidRPr="008E2591">
        <w:rPr>
          <w:color w:val="000000" w:themeColor="text1"/>
          <w:lang w:eastAsia="es-PA"/>
        </w:rPr>
        <w:t xml:space="preserve"> D de 4.5/64”x1/2” (1.78 mm) con bandeja inferior.</w:t>
      </w:r>
    </w:p>
    <w:p w14:paraId="3202A2FC" w14:textId="77777777" w:rsidR="00F83B7E" w:rsidRPr="008E2591" w:rsidRDefault="00F83B7E" w:rsidP="00F83B7E">
      <w:pPr>
        <w:pStyle w:val="Prrafodelista"/>
        <w:numPr>
          <w:ilvl w:val="0"/>
          <w:numId w:val="60"/>
        </w:numPr>
        <w:rPr>
          <w:color w:val="000000" w:themeColor="text1"/>
          <w:lang w:eastAsia="es-PA"/>
        </w:rPr>
      </w:pPr>
      <w:r w:rsidRPr="008E2591">
        <w:rPr>
          <w:color w:val="000000" w:themeColor="text1"/>
          <w:lang w:eastAsia="es-PA"/>
        </w:rPr>
        <w:t>Criba con perforaciones triangulares de 1.98 mm (</w:t>
      </w:r>
      <w:proofErr w:type="spellStart"/>
      <w:r w:rsidRPr="008E2591">
        <w:rPr>
          <w:color w:val="000000" w:themeColor="text1"/>
          <w:lang w:eastAsia="es-PA"/>
        </w:rPr>
        <w:t>N°</w:t>
      </w:r>
      <w:proofErr w:type="spellEnd"/>
      <w:r w:rsidRPr="008E2591">
        <w:rPr>
          <w:color w:val="000000" w:themeColor="text1"/>
          <w:lang w:eastAsia="es-PA"/>
        </w:rPr>
        <w:t xml:space="preserve"> 5/64).</w:t>
      </w:r>
    </w:p>
    <w:p w14:paraId="5615CD04" w14:textId="77777777" w:rsidR="007633F1" w:rsidRPr="008E2591" w:rsidRDefault="007633F1" w:rsidP="007633F1">
      <w:pPr>
        <w:pStyle w:val="Prrafodelista"/>
        <w:numPr>
          <w:ilvl w:val="0"/>
          <w:numId w:val="60"/>
        </w:numPr>
        <w:rPr>
          <w:color w:val="000000" w:themeColor="text1"/>
          <w:lang w:eastAsia="es-PA"/>
        </w:rPr>
      </w:pPr>
      <w:r w:rsidRPr="008E2591">
        <w:rPr>
          <w:color w:val="000000" w:themeColor="text1"/>
          <w:lang w:eastAsia="es-PA"/>
        </w:rPr>
        <w:t>Aspirador separador de impurezas (Aspirador tipo Bates)</w:t>
      </w:r>
    </w:p>
    <w:p w14:paraId="3025CA3F" w14:textId="77777777" w:rsidR="00E21D89" w:rsidRPr="00180BA3" w:rsidRDefault="00E21D89" w:rsidP="00E21D89">
      <w:pPr>
        <w:pStyle w:val="Prrafodelista"/>
        <w:numPr>
          <w:ilvl w:val="0"/>
          <w:numId w:val="60"/>
        </w:numPr>
        <w:rPr>
          <w:color w:val="000000" w:themeColor="text1"/>
          <w:lang w:eastAsia="es-PA"/>
        </w:rPr>
      </w:pPr>
      <w:r w:rsidRPr="00180BA3">
        <w:rPr>
          <w:color w:val="000000" w:themeColor="text1"/>
          <w:lang w:eastAsia="es-PA"/>
        </w:rPr>
        <w:t xml:space="preserve">Cribas metálicas manuales con orificios redondos No. 12/64, </w:t>
      </w:r>
      <w:r w:rsidRPr="008E2591">
        <w:rPr>
          <w:color w:val="000000" w:themeColor="text1"/>
          <w:lang w:eastAsia="es-PA"/>
        </w:rPr>
        <w:t>11/64</w:t>
      </w:r>
      <w:r w:rsidRPr="00180BA3">
        <w:rPr>
          <w:color w:val="000000" w:themeColor="text1"/>
          <w:lang w:eastAsia="es-PA"/>
        </w:rPr>
        <w:t>, 10/64, 5/64, 4/64 pulgadas</w:t>
      </w:r>
    </w:p>
    <w:p w14:paraId="04D59A6B" w14:textId="77777777" w:rsidR="00E26609" w:rsidRPr="00180BA3" w:rsidRDefault="00E26609" w:rsidP="00E26609">
      <w:pPr>
        <w:pStyle w:val="Prrafodelista"/>
        <w:numPr>
          <w:ilvl w:val="0"/>
          <w:numId w:val="60"/>
        </w:numPr>
        <w:rPr>
          <w:color w:val="000000" w:themeColor="text1"/>
          <w:lang w:eastAsia="es-PA"/>
        </w:rPr>
      </w:pPr>
      <w:r w:rsidRPr="00180BA3">
        <w:rPr>
          <w:color w:val="000000" w:themeColor="text1"/>
          <w:lang w:eastAsia="es-PA"/>
        </w:rPr>
        <w:t>Medidor de humedad electrónico para granos</w:t>
      </w:r>
    </w:p>
    <w:p w14:paraId="5B656050" w14:textId="77777777" w:rsidR="001B4AC5" w:rsidRPr="00180BA3" w:rsidRDefault="001B4AC5" w:rsidP="001B4AC5">
      <w:pPr>
        <w:pStyle w:val="Prrafodelista"/>
        <w:numPr>
          <w:ilvl w:val="0"/>
          <w:numId w:val="60"/>
        </w:numPr>
        <w:rPr>
          <w:color w:val="000000" w:themeColor="text1"/>
          <w:lang w:eastAsia="es-PA"/>
        </w:rPr>
      </w:pPr>
      <w:proofErr w:type="spellStart"/>
      <w:r w:rsidRPr="00180BA3">
        <w:rPr>
          <w:color w:val="000000" w:themeColor="text1"/>
          <w:lang w:eastAsia="es-PA"/>
        </w:rPr>
        <w:t>Descascarador</w:t>
      </w:r>
      <w:proofErr w:type="spellEnd"/>
      <w:r w:rsidRPr="00180BA3">
        <w:rPr>
          <w:color w:val="000000" w:themeColor="text1"/>
          <w:lang w:eastAsia="es-PA"/>
        </w:rPr>
        <w:t xml:space="preserve"> de arroz de laboratorio</w:t>
      </w:r>
    </w:p>
    <w:p w14:paraId="39D74C75" w14:textId="77777777" w:rsidR="004E3E56" w:rsidRPr="00180BA3" w:rsidRDefault="004E3E56" w:rsidP="004E3E56">
      <w:pPr>
        <w:pStyle w:val="Prrafodelista"/>
        <w:numPr>
          <w:ilvl w:val="0"/>
          <w:numId w:val="60"/>
        </w:numPr>
        <w:rPr>
          <w:color w:val="000000" w:themeColor="text1"/>
          <w:lang w:eastAsia="es-PA"/>
        </w:rPr>
      </w:pPr>
      <w:r w:rsidRPr="00180BA3">
        <w:rPr>
          <w:color w:val="000000" w:themeColor="text1"/>
          <w:lang w:eastAsia="es-PA"/>
        </w:rPr>
        <w:t>Pulidor de arroz</w:t>
      </w:r>
    </w:p>
    <w:p w14:paraId="604DC100" w14:textId="77777777" w:rsidR="00DD1D17" w:rsidRPr="008E2591" w:rsidRDefault="00DD1D17" w:rsidP="00DD1D17">
      <w:pPr>
        <w:pStyle w:val="Prrafodelista"/>
        <w:numPr>
          <w:ilvl w:val="0"/>
          <w:numId w:val="60"/>
        </w:numPr>
        <w:rPr>
          <w:color w:val="000000" w:themeColor="text1"/>
          <w:lang w:eastAsia="es-PA"/>
        </w:rPr>
      </w:pPr>
      <w:r w:rsidRPr="008E2591">
        <w:rPr>
          <w:color w:val="000000" w:themeColor="text1"/>
          <w:lang w:eastAsia="es-PA"/>
        </w:rPr>
        <w:t>Clasificador de granos quebrados para arroz pilado</w:t>
      </w:r>
    </w:p>
    <w:p w14:paraId="6FCEE1CE" w14:textId="72C7A74C" w:rsidR="00075DE5" w:rsidRPr="008E2591" w:rsidRDefault="00075DE5" w:rsidP="00075DE5">
      <w:pPr>
        <w:pStyle w:val="Prrafodelista"/>
        <w:numPr>
          <w:ilvl w:val="1"/>
          <w:numId w:val="60"/>
        </w:numPr>
        <w:rPr>
          <w:color w:val="000000" w:themeColor="text1"/>
          <w:lang w:eastAsia="es-PA"/>
        </w:rPr>
      </w:pPr>
      <w:r w:rsidRPr="008E2591">
        <w:rPr>
          <w:color w:val="000000" w:themeColor="text1"/>
          <w:lang w:eastAsia="es-PA"/>
        </w:rPr>
        <w:t>bandejas, mallas y cilindros 12/64, 11/64, 10/64, 6/64, 5/64</w:t>
      </w:r>
    </w:p>
    <w:p w14:paraId="377A0AC7" w14:textId="77777777" w:rsidR="00A75707" w:rsidRPr="008E2591" w:rsidRDefault="00A75707" w:rsidP="00A75707">
      <w:pPr>
        <w:pStyle w:val="Prrafodelista"/>
        <w:numPr>
          <w:ilvl w:val="0"/>
          <w:numId w:val="60"/>
        </w:numPr>
        <w:spacing w:after="160" w:line="259" w:lineRule="auto"/>
      </w:pPr>
      <w:r w:rsidRPr="008E2591">
        <w:t>Bandejas para contener muestras</w:t>
      </w:r>
    </w:p>
    <w:p w14:paraId="7F69C2FB" w14:textId="77777777" w:rsidR="0051216D" w:rsidRPr="007B5285" w:rsidRDefault="0051216D" w:rsidP="0051216D">
      <w:pPr>
        <w:pStyle w:val="Prrafodelista"/>
        <w:numPr>
          <w:ilvl w:val="0"/>
          <w:numId w:val="60"/>
        </w:numPr>
        <w:rPr>
          <w:color w:val="000000" w:themeColor="text1"/>
          <w:lang w:eastAsia="es-PA"/>
        </w:rPr>
      </w:pPr>
      <w:r w:rsidRPr="007B5285">
        <w:rPr>
          <w:color w:val="000000" w:themeColor="text1"/>
          <w:lang w:eastAsia="es-PA"/>
        </w:rPr>
        <w:t>Termómetros para granos (Grados Celsius)</w:t>
      </w:r>
    </w:p>
    <w:p w14:paraId="29BE8919" w14:textId="77777777" w:rsidR="00194674" w:rsidRPr="007B5285" w:rsidRDefault="00194674" w:rsidP="00194674">
      <w:pPr>
        <w:pStyle w:val="Prrafodelista"/>
        <w:numPr>
          <w:ilvl w:val="0"/>
          <w:numId w:val="60"/>
        </w:numPr>
        <w:rPr>
          <w:color w:val="000000" w:themeColor="text1"/>
          <w:lang w:eastAsia="es-PA"/>
        </w:rPr>
      </w:pPr>
      <w:r w:rsidRPr="007B5285">
        <w:rPr>
          <w:color w:val="000000" w:themeColor="text1"/>
          <w:lang w:eastAsia="es-PA"/>
        </w:rPr>
        <w:t>Micrómetros y/o calibrador tipo Vernier</w:t>
      </w:r>
    </w:p>
    <w:p w14:paraId="43B706AE" w14:textId="77777777" w:rsidR="00AD1566" w:rsidRPr="007B5285" w:rsidRDefault="00AD1566" w:rsidP="00AD1566">
      <w:pPr>
        <w:pStyle w:val="Prrafodelista"/>
        <w:numPr>
          <w:ilvl w:val="0"/>
          <w:numId w:val="60"/>
        </w:numPr>
        <w:rPr>
          <w:color w:val="000000" w:themeColor="text1"/>
          <w:lang w:eastAsia="es-PA"/>
        </w:rPr>
      </w:pPr>
      <w:r w:rsidRPr="007B5285">
        <w:rPr>
          <w:color w:val="000000" w:themeColor="text1"/>
          <w:lang w:eastAsia="es-PA"/>
        </w:rPr>
        <w:t xml:space="preserve">Estereoscopio </w:t>
      </w:r>
      <w:r w:rsidRPr="008E2591">
        <w:rPr>
          <w:color w:val="000000" w:themeColor="text1"/>
          <w:lang w:eastAsia="es-PA"/>
        </w:rPr>
        <w:t>o lupa</w:t>
      </w:r>
    </w:p>
    <w:p w14:paraId="2E1506C4" w14:textId="6EDDB877" w:rsidR="00075DE5" w:rsidRPr="008E2591" w:rsidRDefault="00AD1566" w:rsidP="00075DE5">
      <w:pPr>
        <w:pStyle w:val="Prrafodelista"/>
        <w:numPr>
          <w:ilvl w:val="0"/>
          <w:numId w:val="60"/>
        </w:numPr>
        <w:rPr>
          <w:color w:val="000000" w:themeColor="text1"/>
          <w:lang w:eastAsia="es-PA"/>
        </w:rPr>
      </w:pPr>
      <w:r w:rsidRPr="008E2591">
        <w:rPr>
          <w:color w:val="000000" w:themeColor="text1"/>
          <w:lang w:eastAsia="es-PA"/>
        </w:rPr>
        <w:t>Pinzas</w:t>
      </w:r>
    </w:p>
    <w:p w14:paraId="0B7808B2" w14:textId="247FED95" w:rsidR="00AD1566" w:rsidRPr="008E2591" w:rsidRDefault="00E214D3" w:rsidP="005279EC">
      <w:pPr>
        <w:pStyle w:val="Prrafodelista"/>
        <w:numPr>
          <w:ilvl w:val="0"/>
          <w:numId w:val="60"/>
        </w:numPr>
        <w:rPr>
          <w:color w:val="000000" w:themeColor="text1"/>
          <w:lang w:eastAsia="es-PA"/>
        </w:rPr>
      </w:pPr>
      <w:r w:rsidRPr="008E2591">
        <w:rPr>
          <w:color w:val="000000" w:themeColor="text1"/>
          <w:lang w:eastAsia="es-PA"/>
        </w:rPr>
        <w:t>Bandejas de clasificación para defectos</w:t>
      </w:r>
    </w:p>
    <w:p w14:paraId="4A890A9C" w14:textId="77777777" w:rsidR="003F5835" w:rsidRPr="00DD1D17" w:rsidRDefault="003F5835" w:rsidP="005279EC">
      <w:pPr>
        <w:rPr>
          <w:color w:val="000000" w:themeColor="text1"/>
          <w:lang w:eastAsia="es-PA"/>
        </w:rPr>
      </w:pPr>
    </w:p>
    <w:p w14:paraId="40C13E46" w14:textId="2C64B78C" w:rsidR="00B476B7" w:rsidRPr="00B80834" w:rsidRDefault="00B80834" w:rsidP="005279EC">
      <w:pPr>
        <w:pStyle w:val="Prrafodelista"/>
        <w:numPr>
          <w:ilvl w:val="0"/>
          <w:numId w:val="1"/>
        </w:numPr>
        <w:rPr>
          <w:b/>
          <w:bCs/>
          <w:color w:val="000000" w:themeColor="text1"/>
          <w:lang w:eastAsia="es-PA"/>
        </w:rPr>
      </w:pPr>
      <w:r w:rsidRPr="00B80834">
        <w:rPr>
          <w:b/>
          <w:bCs/>
          <w:color w:val="000000" w:themeColor="text1"/>
          <w:lang w:eastAsia="es-PA"/>
        </w:rPr>
        <w:t>TOMA DE MUESTRA</w:t>
      </w:r>
    </w:p>
    <w:p w14:paraId="3ADEDA49" w14:textId="77777777" w:rsidR="00B80834" w:rsidRDefault="00B80834" w:rsidP="005279EC">
      <w:pPr>
        <w:rPr>
          <w:color w:val="000000" w:themeColor="text1"/>
          <w:lang w:eastAsia="es-PA"/>
        </w:rPr>
      </w:pPr>
    </w:p>
    <w:p w14:paraId="09310492" w14:textId="36D5FD79" w:rsidR="005F6F91" w:rsidRPr="00FD1F35" w:rsidRDefault="005F6F91" w:rsidP="005279EC">
      <w:r w:rsidRPr="00FD1F35">
        <w:t xml:space="preserve">Para la extracción de muestras en camiones de un lote de arroz en cáscara, se </w:t>
      </w:r>
      <w:r w:rsidR="004917FB">
        <w:t xml:space="preserve">deben </w:t>
      </w:r>
      <w:r w:rsidRPr="00FD1F35">
        <w:t>tomar en cuenta los siguientes criterios:</w:t>
      </w:r>
    </w:p>
    <w:p w14:paraId="7C6EA369" w14:textId="77777777" w:rsidR="005F6F91" w:rsidRDefault="005F6F91" w:rsidP="005279EC">
      <w:pPr>
        <w:jc w:val="left"/>
      </w:pPr>
    </w:p>
    <w:p w14:paraId="7C8D1860" w14:textId="785EFA88" w:rsidR="00456651" w:rsidRDefault="005F6F91" w:rsidP="00456651">
      <w:pPr>
        <w:pStyle w:val="Prrafodelista"/>
        <w:numPr>
          <w:ilvl w:val="0"/>
          <w:numId w:val="64"/>
        </w:numPr>
        <w:jc w:val="left"/>
      </w:pPr>
      <w:r w:rsidRPr="00FD1F35">
        <w:t xml:space="preserve">Se </w:t>
      </w:r>
      <w:r w:rsidR="004917FB">
        <w:t xml:space="preserve">deben </w:t>
      </w:r>
      <w:r w:rsidRPr="00FD1F35">
        <w:t>utilizar sondas o caladores manuales y/o neumáticos.</w:t>
      </w:r>
    </w:p>
    <w:p w14:paraId="135B6793" w14:textId="77777777" w:rsidR="00456651" w:rsidRPr="00FD1F35" w:rsidRDefault="00456651" w:rsidP="00456651">
      <w:pPr>
        <w:pStyle w:val="Prrafodelista"/>
        <w:jc w:val="left"/>
      </w:pPr>
    </w:p>
    <w:p w14:paraId="0E2E508A" w14:textId="36800E2D" w:rsidR="005279EC" w:rsidRDefault="003F69AB" w:rsidP="005279EC">
      <w:pPr>
        <w:pStyle w:val="Prrafodelista"/>
        <w:numPr>
          <w:ilvl w:val="0"/>
          <w:numId w:val="64"/>
        </w:numPr>
        <w:jc w:val="left"/>
      </w:pPr>
      <w:r>
        <w:t>S</w:t>
      </w:r>
      <w:r w:rsidR="005F6F91" w:rsidRPr="00FD1F35">
        <w:t xml:space="preserve">e recomienda como patrón de muestreo la forma de zigzag de un extremo al otro del vagón de carga, las sondas o caladores se hunden verticalmente con el fin de extraer muestra de las zonas bajas, medias y superiores en cada punto de muestreo. Los puntos de muestreo </w:t>
      </w:r>
      <w:r w:rsidR="000A4301" w:rsidRPr="00FD1F35">
        <w:t>varían</w:t>
      </w:r>
      <w:r w:rsidR="005F6F91" w:rsidRPr="00FD1F35">
        <w:t xml:space="preserve"> </w:t>
      </w:r>
      <w:r w:rsidR="005279EC" w:rsidRPr="00FD1F35">
        <w:t>de acuerdo con el</w:t>
      </w:r>
      <w:r w:rsidR="005F6F91" w:rsidRPr="00FD1F35">
        <w:t xml:space="preserve"> tamaño del transporte, según el tamaño del</w:t>
      </w:r>
      <w:r w:rsidR="005F6F91" w:rsidRPr="005279EC">
        <w:t xml:space="preserve"> lote </w:t>
      </w:r>
      <w:r w:rsidR="005F6F91" w:rsidRPr="00FD1F35">
        <w:t xml:space="preserve">se aconseja lo siguiente: </w:t>
      </w:r>
    </w:p>
    <w:p w14:paraId="14306410" w14:textId="77777777" w:rsidR="005279EC" w:rsidRPr="00FD1F35" w:rsidRDefault="005279EC" w:rsidP="005279EC">
      <w:pPr>
        <w:ind w:left="360"/>
        <w:jc w:val="left"/>
      </w:pPr>
    </w:p>
    <w:p w14:paraId="29AE2C43" w14:textId="77777777" w:rsidR="005F6F91" w:rsidRDefault="005F6F91" w:rsidP="000D173C">
      <w:pPr>
        <w:pStyle w:val="Prrafodelista"/>
        <w:numPr>
          <w:ilvl w:val="1"/>
          <w:numId w:val="62"/>
        </w:numPr>
        <w:ind w:left="1418"/>
        <w:jc w:val="left"/>
      </w:pPr>
      <w:r w:rsidRPr="00FD1F35">
        <w:t xml:space="preserve">Lotes </w:t>
      </w:r>
      <w:r w:rsidRPr="007B5285">
        <w:t xml:space="preserve">&lt; </w:t>
      </w:r>
      <w:r w:rsidRPr="008E2591">
        <w:t>330</w:t>
      </w:r>
      <w:r w:rsidRPr="007B5285">
        <w:t xml:space="preserve"> QQ o 15 Tm, mínimo 5 puntos de muestreo </w:t>
      </w:r>
    </w:p>
    <w:p w14:paraId="2736A364" w14:textId="77777777" w:rsidR="00456651" w:rsidRPr="007B5285" w:rsidRDefault="00456651" w:rsidP="00456651">
      <w:pPr>
        <w:pStyle w:val="Prrafodelista"/>
        <w:ind w:left="1418"/>
        <w:jc w:val="left"/>
      </w:pPr>
    </w:p>
    <w:p w14:paraId="19E4DD7C" w14:textId="3FF6FF6C" w:rsidR="005F6F91" w:rsidRDefault="005F6F91" w:rsidP="000D173C">
      <w:pPr>
        <w:pStyle w:val="Prrafodelista"/>
        <w:numPr>
          <w:ilvl w:val="1"/>
          <w:numId w:val="62"/>
        </w:numPr>
        <w:ind w:left="1418"/>
        <w:jc w:val="left"/>
      </w:pPr>
      <w:r w:rsidRPr="007B5285">
        <w:t xml:space="preserve">Lotes </w:t>
      </w:r>
      <w:r w:rsidR="005279EC" w:rsidRPr="007B5285">
        <w:t xml:space="preserve">de </w:t>
      </w:r>
      <w:r w:rsidRPr="008E2591">
        <w:t>330</w:t>
      </w:r>
      <w:r w:rsidRPr="007B5285">
        <w:t xml:space="preserve"> a 660 QQ o 15 a 30 Tm, mínimo </w:t>
      </w:r>
      <w:r w:rsidRPr="008E2591">
        <w:t>8</w:t>
      </w:r>
      <w:r w:rsidRPr="007B5285">
        <w:t xml:space="preserve"> puntos de muestreo </w:t>
      </w:r>
    </w:p>
    <w:p w14:paraId="526D8516" w14:textId="77777777" w:rsidR="00456651" w:rsidRPr="007B5285" w:rsidRDefault="00456651" w:rsidP="00456651">
      <w:pPr>
        <w:jc w:val="left"/>
      </w:pPr>
    </w:p>
    <w:p w14:paraId="7C119B09" w14:textId="77777777" w:rsidR="005F6F91" w:rsidRPr="007B5285" w:rsidRDefault="005F6F91" w:rsidP="000D173C">
      <w:pPr>
        <w:pStyle w:val="Prrafodelista"/>
        <w:numPr>
          <w:ilvl w:val="1"/>
          <w:numId w:val="62"/>
        </w:numPr>
        <w:ind w:left="1418"/>
        <w:jc w:val="left"/>
      </w:pPr>
      <w:r w:rsidRPr="007B5285">
        <w:t>Lotes &gt;</w:t>
      </w:r>
      <w:r w:rsidRPr="008E2591">
        <w:t>660</w:t>
      </w:r>
      <w:r w:rsidRPr="007B5285">
        <w:t xml:space="preserve"> QQ o 30 Tm, mínimo 11 puntos de muestreo </w:t>
      </w:r>
    </w:p>
    <w:p w14:paraId="20FCF776" w14:textId="69ACAF29" w:rsidR="00B80834" w:rsidRDefault="00B80834" w:rsidP="006A000A">
      <w:pPr>
        <w:jc w:val="center"/>
        <w:rPr>
          <w:color w:val="000000" w:themeColor="text1"/>
          <w:lang w:eastAsia="es-PA"/>
        </w:rPr>
      </w:pPr>
    </w:p>
    <w:p w14:paraId="2B587533" w14:textId="4F70DC8A" w:rsidR="00B57A31" w:rsidRPr="00B80834" w:rsidRDefault="00220F31" w:rsidP="006A000A">
      <w:pPr>
        <w:jc w:val="center"/>
        <w:rPr>
          <w:color w:val="000000" w:themeColor="text1"/>
          <w:lang w:eastAsia="es-PA"/>
        </w:rPr>
      </w:pPr>
      <w:r>
        <w:rPr>
          <w:noProof/>
          <w:color w:val="000000" w:themeColor="text1"/>
          <w:lang w:eastAsia="es-PA"/>
        </w:rPr>
        <w:lastRenderedPageBreak/>
        <w:drawing>
          <wp:inline distT="0" distB="0" distL="0" distR="0" wp14:anchorId="37C97612" wp14:editId="784572D1">
            <wp:extent cx="5174673" cy="3449782"/>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82061" cy="3454708"/>
                    </a:xfrm>
                    <a:prstGeom prst="rect">
                      <a:avLst/>
                    </a:prstGeom>
                  </pic:spPr>
                </pic:pic>
              </a:graphicData>
            </a:graphic>
          </wp:inline>
        </w:drawing>
      </w:r>
    </w:p>
    <w:p w14:paraId="2DA255C0" w14:textId="77777777" w:rsidR="00B476B7" w:rsidRDefault="00B476B7" w:rsidP="00B476B7">
      <w:pPr>
        <w:rPr>
          <w:color w:val="000000" w:themeColor="text1"/>
          <w:lang w:eastAsia="es-PA"/>
        </w:rPr>
      </w:pPr>
    </w:p>
    <w:p w14:paraId="2F0F7284" w14:textId="20C8976E" w:rsidR="001C4AB1" w:rsidRDefault="001C4AB1" w:rsidP="001C4AB1">
      <w:pPr>
        <w:pStyle w:val="Prrafodelista"/>
        <w:numPr>
          <w:ilvl w:val="0"/>
          <w:numId w:val="65"/>
        </w:numPr>
        <w:rPr>
          <w:color w:val="000000" w:themeColor="text1"/>
          <w:lang w:eastAsia="es-PA"/>
        </w:rPr>
      </w:pPr>
      <w:r w:rsidRPr="001C4AB1">
        <w:rPr>
          <w:color w:val="000000" w:themeColor="text1"/>
          <w:lang w:eastAsia="es-PA"/>
        </w:rPr>
        <w:t xml:space="preserve">Para contar con una muestra representativa deben recolectarse de 3 a 5 kg de arroz en cáscara, esta cantidad </w:t>
      </w:r>
      <w:r w:rsidR="00DF3192">
        <w:rPr>
          <w:color w:val="000000" w:themeColor="text1"/>
          <w:lang w:eastAsia="es-PA"/>
        </w:rPr>
        <w:t>sirve</w:t>
      </w:r>
      <w:r w:rsidRPr="001C4AB1">
        <w:rPr>
          <w:color w:val="000000" w:themeColor="text1"/>
          <w:lang w:eastAsia="es-PA"/>
        </w:rPr>
        <w:t xml:space="preserve"> tanto para separar la muestra de análisis como la muestra testigo si así lo establece el laboratorio.</w:t>
      </w:r>
    </w:p>
    <w:p w14:paraId="435A4496" w14:textId="77777777" w:rsidR="001C4AB1" w:rsidRPr="001C4AB1" w:rsidRDefault="001C4AB1" w:rsidP="001C4AB1">
      <w:pPr>
        <w:pStyle w:val="Prrafodelista"/>
        <w:rPr>
          <w:color w:val="000000" w:themeColor="text1"/>
          <w:lang w:eastAsia="es-PA"/>
        </w:rPr>
      </w:pPr>
    </w:p>
    <w:p w14:paraId="4E8116D4" w14:textId="6D0A4873" w:rsidR="006A000A" w:rsidRPr="001C4AB1" w:rsidRDefault="001C4AB1" w:rsidP="001C4AB1">
      <w:pPr>
        <w:pStyle w:val="Prrafodelista"/>
        <w:numPr>
          <w:ilvl w:val="0"/>
          <w:numId w:val="65"/>
        </w:numPr>
        <w:rPr>
          <w:color w:val="000000" w:themeColor="text1"/>
          <w:lang w:eastAsia="es-PA"/>
        </w:rPr>
      </w:pPr>
      <w:r w:rsidRPr="001C4AB1">
        <w:rPr>
          <w:color w:val="000000" w:themeColor="text1"/>
          <w:lang w:eastAsia="es-PA"/>
        </w:rPr>
        <w:t>Está permitido la toma de muestra durante la descarga y ésta se realizará de forma representativa en cada una de las compuertas del transporte tomando muestras de acuerdo con el tamaño del lote, el procedimiento puede adecuarse según el sistema de descarga.</w:t>
      </w:r>
    </w:p>
    <w:p w14:paraId="2498347E" w14:textId="77777777" w:rsidR="001C4AB1" w:rsidRDefault="001C4AB1" w:rsidP="00B476B7">
      <w:pPr>
        <w:rPr>
          <w:color w:val="000000" w:themeColor="text1"/>
          <w:lang w:eastAsia="es-PA"/>
        </w:rPr>
      </w:pPr>
    </w:p>
    <w:p w14:paraId="10A066A5" w14:textId="61982090" w:rsidR="001C4AB1" w:rsidRPr="0035295E" w:rsidRDefault="0035295E" w:rsidP="0035295E">
      <w:pPr>
        <w:pStyle w:val="Prrafodelista"/>
        <w:numPr>
          <w:ilvl w:val="0"/>
          <w:numId w:val="1"/>
        </w:numPr>
        <w:rPr>
          <w:b/>
          <w:bCs/>
          <w:color w:val="000000" w:themeColor="text1"/>
          <w:lang w:eastAsia="es-PA"/>
        </w:rPr>
      </w:pPr>
      <w:r w:rsidRPr="0035295E">
        <w:rPr>
          <w:b/>
          <w:bCs/>
          <w:color w:val="000000" w:themeColor="text1"/>
          <w:lang w:eastAsia="es-PA"/>
        </w:rPr>
        <w:t>REGISTRO Y ETIQUETADO DE LA MUESTRA</w:t>
      </w:r>
    </w:p>
    <w:p w14:paraId="7D555D1D" w14:textId="77777777" w:rsidR="001C4AB1" w:rsidRDefault="001C4AB1" w:rsidP="00B476B7">
      <w:pPr>
        <w:rPr>
          <w:color w:val="000000" w:themeColor="text1"/>
          <w:lang w:eastAsia="es-PA"/>
        </w:rPr>
      </w:pPr>
    </w:p>
    <w:p w14:paraId="438CF50A" w14:textId="4A662124" w:rsidR="00497C30" w:rsidRDefault="00497C30" w:rsidP="00497C30">
      <w:pPr>
        <w:rPr>
          <w:color w:val="000000" w:themeColor="text1"/>
          <w:lang w:eastAsia="es-PA"/>
        </w:rPr>
      </w:pPr>
      <w:r w:rsidRPr="00497C30">
        <w:rPr>
          <w:color w:val="000000" w:themeColor="text1"/>
          <w:lang w:eastAsia="es-PA"/>
        </w:rPr>
        <w:t xml:space="preserve">La muestra de análisis y la muestra de archivo deben identificarse con la siguiente información: </w:t>
      </w:r>
    </w:p>
    <w:p w14:paraId="22B3CE71" w14:textId="77777777" w:rsidR="00497C30" w:rsidRPr="00497C30" w:rsidRDefault="00497C30" w:rsidP="00497C30">
      <w:pPr>
        <w:rPr>
          <w:color w:val="000000" w:themeColor="text1"/>
          <w:lang w:eastAsia="es-PA"/>
        </w:rPr>
      </w:pPr>
    </w:p>
    <w:p w14:paraId="11A151EF" w14:textId="0C9A2C22" w:rsidR="00497C30" w:rsidRPr="000063EE" w:rsidRDefault="00497C30" w:rsidP="00497C30">
      <w:pPr>
        <w:pStyle w:val="Prrafodelista"/>
        <w:numPr>
          <w:ilvl w:val="4"/>
          <w:numId w:val="67"/>
        </w:numPr>
        <w:ind w:left="709"/>
        <w:rPr>
          <w:color w:val="000000" w:themeColor="text1"/>
          <w:lang w:eastAsia="es-PA"/>
        </w:rPr>
      </w:pPr>
      <w:r w:rsidRPr="000063EE">
        <w:rPr>
          <w:color w:val="000000" w:themeColor="text1"/>
          <w:lang w:eastAsia="es-PA"/>
        </w:rPr>
        <w:t xml:space="preserve">Producto objeto de análisis </w:t>
      </w:r>
    </w:p>
    <w:p w14:paraId="74D0F45E" w14:textId="79A95B1D" w:rsidR="00497C30" w:rsidRPr="000063EE" w:rsidRDefault="00497C30" w:rsidP="00497C30">
      <w:pPr>
        <w:pStyle w:val="Prrafodelista"/>
        <w:numPr>
          <w:ilvl w:val="4"/>
          <w:numId w:val="67"/>
        </w:numPr>
        <w:ind w:left="709"/>
        <w:rPr>
          <w:color w:val="000000" w:themeColor="text1"/>
          <w:lang w:eastAsia="es-PA"/>
        </w:rPr>
      </w:pPr>
      <w:r w:rsidRPr="000063EE">
        <w:rPr>
          <w:color w:val="000000" w:themeColor="text1"/>
          <w:lang w:eastAsia="es-PA"/>
        </w:rPr>
        <w:t xml:space="preserve">Período de cosecha </w:t>
      </w:r>
    </w:p>
    <w:p w14:paraId="0F3BC358" w14:textId="24A08C65" w:rsidR="00497C30" w:rsidRPr="000063EE" w:rsidRDefault="00497C30" w:rsidP="00497C30">
      <w:pPr>
        <w:pStyle w:val="Prrafodelista"/>
        <w:numPr>
          <w:ilvl w:val="4"/>
          <w:numId w:val="67"/>
        </w:numPr>
        <w:ind w:left="709"/>
        <w:rPr>
          <w:color w:val="000000" w:themeColor="text1"/>
          <w:lang w:eastAsia="es-PA"/>
        </w:rPr>
      </w:pPr>
      <w:r w:rsidRPr="000063EE">
        <w:rPr>
          <w:color w:val="000000" w:themeColor="text1"/>
          <w:lang w:eastAsia="es-PA"/>
        </w:rPr>
        <w:t xml:space="preserve">Volumen total que representa </w:t>
      </w:r>
    </w:p>
    <w:p w14:paraId="02C1D0ED" w14:textId="064F41C1" w:rsidR="00497C30" w:rsidRPr="008E2591" w:rsidRDefault="00497C30" w:rsidP="00497C30">
      <w:pPr>
        <w:pStyle w:val="Prrafodelista"/>
        <w:numPr>
          <w:ilvl w:val="4"/>
          <w:numId w:val="67"/>
        </w:numPr>
        <w:ind w:left="709"/>
        <w:rPr>
          <w:color w:val="000000" w:themeColor="text1"/>
          <w:lang w:eastAsia="es-PA"/>
        </w:rPr>
      </w:pPr>
      <w:r w:rsidRPr="008E2591">
        <w:rPr>
          <w:color w:val="000000" w:themeColor="text1"/>
          <w:lang w:eastAsia="es-PA"/>
        </w:rPr>
        <w:t>Identificador de los datos del productor o proveedor utilizado por el molino.</w:t>
      </w:r>
    </w:p>
    <w:p w14:paraId="6078D249" w14:textId="78DD1A08" w:rsidR="00497C30" w:rsidRPr="000063EE" w:rsidRDefault="00497C30" w:rsidP="00497C30">
      <w:pPr>
        <w:pStyle w:val="Prrafodelista"/>
        <w:numPr>
          <w:ilvl w:val="4"/>
          <w:numId w:val="67"/>
        </w:numPr>
        <w:ind w:left="709"/>
        <w:rPr>
          <w:color w:val="000000" w:themeColor="text1"/>
          <w:lang w:eastAsia="es-PA"/>
        </w:rPr>
      </w:pPr>
      <w:r w:rsidRPr="000063EE">
        <w:rPr>
          <w:color w:val="000000" w:themeColor="text1"/>
          <w:lang w:eastAsia="es-PA"/>
        </w:rPr>
        <w:t>Procedencia</w:t>
      </w:r>
    </w:p>
    <w:p w14:paraId="16283196" w14:textId="04C384DE" w:rsidR="00497C30" w:rsidRPr="000063EE" w:rsidRDefault="00497C30" w:rsidP="00497C30">
      <w:pPr>
        <w:pStyle w:val="Prrafodelista"/>
        <w:numPr>
          <w:ilvl w:val="4"/>
          <w:numId w:val="67"/>
        </w:numPr>
        <w:ind w:left="709"/>
        <w:rPr>
          <w:color w:val="000000" w:themeColor="text1"/>
          <w:lang w:eastAsia="es-PA"/>
        </w:rPr>
      </w:pPr>
      <w:r w:rsidRPr="000063EE">
        <w:rPr>
          <w:color w:val="000000" w:themeColor="text1"/>
          <w:lang w:eastAsia="es-PA"/>
        </w:rPr>
        <w:t xml:space="preserve">Fecha del muestreo </w:t>
      </w:r>
    </w:p>
    <w:p w14:paraId="1F0303A9" w14:textId="584A76EF" w:rsidR="00497C30" w:rsidRPr="000063EE" w:rsidRDefault="00497C30" w:rsidP="00497C30">
      <w:pPr>
        <w:pStyle w:val="Prrafodelista"/>
        <w:numPr>
          <w:ilvl w:val="4"/>
          <w:numId w:val="67"/>
        </w:numPr>
        <w:ind w:left="709"/>
        <w:rPr>
          <w:color w:val="000000" w:themeColor="text1"/>
          <w:lang w:eastAsia="es-PA"/>
        </w:rPr>
      </w:pPr>
      <w:r w:rsidRPr="000063EE">
        <w:rPr>
          <w:color w:val="000000" w:themeColor="text1"/>
          <w:lang w:eastAsia="es-PA"/>
        </w:rPr>
        <w:t xml:space="preserve">Nombre y firma del muestreador </w:t>
      </w:r>
    </w:p>
    <w:p w14:paraId="51B03EC3" w14:textId="48669447" w:rsidR="00497C30" w:rsidRPr="008E2591" w:rsidRDefault="00497C30" w:rsidP="00497C30">
      <w:pPr>
        <w:pStyle w:val="Prrafodelista"/>
        <w:numPr>
          <w:ilvl w:val="4"/>
          <w:numId w:val="67"/>
        </w:numPr>
        <w:ind w:left="709"/>
        <w:rPr>
          <w:color w:val="000000" w:themeColor="text1"/>
          <w:lang w:eastAsia="es-PA"/>
        </w:rPr>
      </w:pPr>
      <w:r w:rsidRPr="008E2591">
        <w:rPr>
          <w:color w:val="000000" w:themeColor="text1"/>
          <w:lang w:eastAsia="es-PA"/>
        </w:rPr>
        <w:t xml:space="preserve">Variedad </w:t>
      </w:r>
    </w:p>
    <w:p w14:paraId="7164ACE8" w14:textId="13BC7B9F" w:rsidR="00497C30" w:rsidRPr="008E2591" w:rsidRDefault="00497C30" w:rsidP="00497C30">
      <w:pPr>
        <w:pStyle w:val="Prrafodelista"/>
        <w:numPr>
          <w:ilvl w:val="4"/>
          <w:numId w:val="67"/>
        </w:numPr>
        <w:ind w:left="709"/>
        <w:rPr>
          <w:color w:val="000000" w:themeColor="text1"/>
          <w:lang w:eastAsia="es-PA"/>
        </w:rPr>
      </w:pPr>
      <w:r w:rsidRPr="008E2591">
        <w:rPr>
          <w:color w:val="000000" w:themeColor="text1"/>
          <w:lang w:eastAsia="es-PA"/>
        </w:rPr>
        <w:t>Placa o identificación del transporte.</w:t>
      </w:r>
    </w:p>
    <w:p w14:paraId="3E4A39F7" w14:textId="77777777" w:rsidR="00497C30" w:rsidRPr="000063EE" w:rsidRDefault="00497C30" w:rsidP="00497C30">
      <w:pPr>
        <w:rPr>
          <w:color w:val="000000" w:themeColor="text1"/>
          <w:lang w:eastAsia="es-PA"/>
        </w:rPr>
      </w:pPr>
    </w:p>
    <w:p w14:paraId="409E91F8" w14:textId="77777777" w:rsidR="00497C30" w:rsidRPr="008E2591" w:rsidRDefault="00497C30" w:rsidP="00497C30">
      <w:pPr>
        <w:rPr>
          <w:color w:val="000000" w:themeColor="text1"/>
          <w:sz w:val="20"/>
          <w:szCs w:val="20"/>
          <w:lang w:eastAsia="es-PA"/>
        </w:rPr>
      </w:pPr>
      <w:r w:rsidRPr="008E2591">
        <w:rPr>
          <w:b/>
          <w:bCs/>
          <w:color w:val="000000" w:themeColor="text1"/>
          <w:sz w:val="20"/>
          <w:szCs w:val="20"/>
          <w:lang w:eastAsia="es-PA"/>
        </w:rPr>
        <w:lastRenderedPageBreak/>
        <w:t>NOTA:</w:t>
      </w:r>
      <w:r w:rsidRPr="008E2591">
        <w:rPr>
          <w:color w:val="000000" w:themeColor="text1"/>
          <w:sz w:val="20"/>
          <w:szCs w:val="20"/>
          <w:lang w:eastAsia="es-PA"/>
        </w:rPr>
        <w:t xml:space="preserve"> La toma de muestras se hará de acuerdo con la Norma Técnica DGNTI-COPANIT 396-1996 Granos y Cereales. Toma de Muestras</w:t>
      </w:r>
    </w:p>
    <w:p w14:paraId="1E52BDBF" w14:textId="77777777" w:rsidR="00497C30" w:rsidRPr="000063EE" w:rsidRDefault="00497C30" w:rsidP="00497C30">
      <w:pPr>
        <w:rPr>
          <w:color w:val="000000" w:themeColor="text1"/>
          <w:lang w:eastAsia="es-PA"/>
        </w:rPr>
      </w:pPr>
    </w:p>
    <w:p w14:paraId="532F8D1A" w14:textId="4B12352C" w:rsidR="001C4AB1" w:rsidRPr="000063EE" w:rsidRDefault="00497C30" w:rsidP="00497C30">
      <w:pPr>
        <w:rPr>
          <w:color w:val="000000" w:themeColor="text1"/>
          <w:lang w:eastAsia="es-PA"/>
        </w:rPr>
      </w:pPr>
      <w:r w:rsidRPr="008E2591">
        <w:rPr>
          <w:color w:val="000000" w:themeColor="text1"/>
          <w:lang w:eastAsia="es-PA"/>
        </w:rPr>
        <w:t xml:space="preserve">La muestra </w:t>
      </w:r>
      <w:r w:rsidR="006117AA">
        <w:rPr>
          <w:color w:val="000000" w:themeColor="text1"/>
          <w:lang w:eastAsia="es-PA"/>
        </w:rPr>
        <w:t xml:space="preserve">debe </w:t>
      </w:r>
      <w:r w:rsidRPr="008E2591">
        <w:rPr>
          <w:color w:val="000000" w:themeColor="text1"/>
          <w:lang w:eastAsia="es-PA"/>
        </w:rPr>
        <w:t xml:space="preserve">ser dirigida al laboratorio para </w:t>
      </w:r>
      <w:proofErr w:type="gramStart"/>
      <w:r w:rsidRPr="008E2591">
        <w:rPr>
          <w:color w:val="000000" w:themeColor="text1"/>
          <w:lang w:eastAsia="es-PA"/>
        </w:rPr>
        <w:t>dar inicio a</w:t>
      </w:r>
      <w:proofErr w:type="gramEnd"/>
      <w:r w:rsidRPr="008E2591">
        <w:rPr>
          <w:color w:val="000000" w:themeColor="text1"/>
          <w:lang w:eastAsia="es-PA"/>
        </w:rPr>
        <w:t xml:space="preserve"> las pruebas de análisis</w:t>
      </w:r>
      <w:r w:rsidR="00197082" w:rsidRPr="008E2591">
        <w:rPr>
          <w:color w:val="000000" w:themeColor="text1"/>
          <w:lang w:eastAsia="es-PA"/>
        </w:rPr>
        <w:t>;</w:t>
      </w:r>
      <w:r w:rsidRPr="008E2591">
        <w:rPr>
          <w:color w:val="000000" w:themeColor="text1"/>
          <w:lang w:eastAsia="es-PA"/>
        </w:rPr>
        <w:t xml:space="preserve"> ésta debe mantenerse rotulada</w:t>
      </w:r>
      <w:r w:rsidR="00197082" w:rsidRPr="008E2591">
        <w:rPr>
          <w:color w:val="000000" w:themeColor="text1"/>
          <w:lang w:eastAsia="es-PA"/>
        </w:rPr>
        <w:t xml:space="preserve"> e</w:t>
      </w:r>
      <w:r w:rsidRPr="008E2591">
        <w:rPr>
          <w:color w:val="000000" w:themeColor="text1"/>
          <w:lang w:eastAsia="es-PA"/>
        </w:rPr>
        <w:t xml:space="preserve"> integra.</w:t>
      </w:r>
    </w:p>
    <w:p w14:paraId="63CB9666" w14:textId="77777777" w:rsidR="0035295E" w:rsidRPr="000063EE" w:rsidRDefault="0035295E" w:rsidP="00B476B7">
      <w:pPr>
        <w:rPr>
          <w:color w:val="000000" w:themeColor="text1"/>
          <w:lang w:eastAsia="es-PA"/>
        </w:rPr>
      </w:pPr>
    </w:p>
    <w:p w14:paraId="34E1D92A" w14:textId="068C7D22" w:rsidR="0035295E" w:rsidRPr="000063EE" w:rsidRDefault="00B30288" w:rsidP="00B30288">
      <w:pPr>
        <w:pStyle w:val="Prrafodelista"/>
        <w:numPr>
          <w:ilvl w:val="0"/>
          <w:numId w:val="1"/>
        </w:numPr>
        <w:rPr>
          <w:b/>
          <w:bCs/>
          <w:color w:val="000000" w:themeColor="text1"/>
          <w:lang w:eastAsia="es-PA"/>
        </w:rPr>
      </w:pPr>
      <w:r w:rsidRPr="000063EE">
        <w:rPr>
          <w:b/>
          <w:bCs/>
          <w:color w:val="000000" w:themeColor="text1"/>
          <w:lang w:eastAsia="es-PA"/>
        </w:rPr>
        <w:t>MÉTODOS DE ANALISIS</w:t>
      </w:r>
    </w:p>
    <w:p w14:paraId="33D3F0D5" w14:textId="77777777" w:rsidR="00B30288" w:rsidRPr="000063EE" w:rsidRDefault="00B30288" w:rsidP="00B30288">
      <w:pPr>
        <w:rPr>
          <w:color w:val="000000" w:themeColor="text1"/>
          <w:lang w:eastAsia="es-PA"/>
        </w:rPr>
      </w:pPr>
    </w:p>
    <w:p w14:paraId="1AF03EA7" w14:textId="4675C6DC" w:rsidR="00E55E44" w:rsidRPr="008E2591" w:rsidRDefault="00E55E44" w:rsidP="00E55E44">
      <w:pPr>
        <w:pStyle w:val="Prrafodelista"/>
        <w:numPr>
          <w:ilvl w:val="1"/>
          <w:numId w:val="69"/>
        </w:numPr>
        <w:rPr>
          <w:b/>
          <w:bCs/>
          <w:color w:val="000000" w:themeColor="text1"/>
          <w:lang w:val="es-419" w:eastAsia="es-PA"/>
        </w:rPr>
      </w:pPr>
      <w:r w:rsidRPr="008E2591">
        <w:rPr>
          <w:b/>
          <w:bCs/>
          <w:color w:val="000000" w:themeColor="text1"/>
          <w:lang w:val="es-419" w:eastAsia="es-PA"/>
        </w:rPr>
        <w:t>BASES PARA DETERMINAR LA CALIDAD DEL PRODUCTO</w:t>
      </w:r>
    </w:p>
    <w:p w14:paraId="327144D8" w14:textId="0DA049AA" w:rsidR="00862491" w:rsidRPr="000063EE" w:rsidRDefault="00862491" w:rsidP="00B30288">
      <w:pPr>
        <w:rPr>
          <w:color w:val="000000" w:themeColor="text1"/>
          <w:lang w:eastAsia="es-PA"/>
        </w:rPr>
      </w:pPr>
    </w:p>
    <w:p w14:paraId="14D7ABA8" w14:textId="77777777" w:rsidR="00DA5BF9" w:rsidRPr="008E2591" w:rsidRDefault="00DA5BF9" w:rsidP="00DA5BF9">
      <w:pPr>
        <w:pStyle w:val="Prrafodelista"/>
        <w:numPr>
          <w:ilvl w:val="0"/>
          <w:numId w:val="70"/>
        </w:numPr>
        <w:rPr>
          <w:color w:val="000000" w:themeColor="text1"/>
          <w:lang w:val="es-419" w:eastAsia="es-PA"/>
        </w:rPr>
      </w:pPr>
      <w:r w:rsidRPr="008E2591">
        <w:rPr>
          <w:color w:val="000000" w:themeColor="text1"/>
          <w:lang w:val="es-419" w:eastAsia="es-PA"/>
        </w:rPr>
        <w:t xml:space="preserve">Temperatura y olor: se determinan en el lote de arroz en cascara al momento del muestreo y en la muestra de laboratorio. </w:t>
      </w:r>
    </w:p>
    <w:p w14:paraId="30E10175" w14:textId="77777777" w:rsidR="00DA5BF9" w:rsidRPr="008E2591" w:rsidRDefault="00DA5BF9" w:rsidP="00DA5BF9">
      <w:pPr>
        <w:rPr>
          <w:color w:val="000000" w:themeColor="text1"/>
          <w:lang w:val="es-419" w:eastAsia="es-PA"/>
        </w:rPr>
      </w:pPr>
    </w:p>
    <w:p w14:paraId="4301AC89" w14:textId="77777777" w:rsidR="00DA5BF9" w:rsidRPr="008E2591" w:rsidRDefault="00DA5BF9" w:rsidP="00DA5BF9">
      <w:pPr>
        <w:pStyle w:val="Prrafodelista"/>
        <w:numPr>
          <w:ilvl w:val="0"/>
          <w:numId w:val="70"/>
        </w:numPr>
        <w:rPr>
          <w:color w:val="000000" w:themeColor="text1"/>
          <w:lang w:val="es-419" w:eastAsia="es-PA"/>
        </w:rPr>
      </w:pPr>
      <w:r w:rsidRPr="008E2591">
        <w:rPr>
          <w:color w:val="000000" w:themeColor="text1"/>
          <w:lang w:val="es-419" w:eastAsia="es-PA"/>
        </w:rPr>
        <w:t xml:space="preserve">Infestación (insectos dañinos o plagas del grano): se determina en la muestra de ensayo de arroz en cascara y blanco. </w:t>
      </w:r>
    </w:p>
    <w:p w14:paraId="3244E51A" w14:textId="77777777" w:rsidR="00DA5BF9" w:rsidRPr="008E2591" w:rsidRDefault="00DA5BF9" w:rsidP="00DA5BF9">
      <w:pPr>
        <w:rPr>
          <w:color w:val="000000" w:themeColor="text1"/>
          <w:lang w:val="es-419" w:eastAsia="es-PA"/>
        </w:rPr>
      </w:pPr>
    </w:p>
    <w:p w14:paraId="1815EE6A" w14:textId="77777777" w:rsidR="00DA5BF9" w:rsidRPr="008E2591" w:rsidRDefault="00DA5BF9" w:rsidP="00DA5BF9">
      <w:pPr>
        <w:pStyle w:val="Prrafodelista"/>
        <w:numPr>
          <w:ilvl w:val="0"/>
          <w:numId w:val="70"/>
        </w:numPr>
        <w:rPr>
          <w:color w:val="000000" w:themeColor="text1"/>
          <w:lang w:val="es-419" w:eastAsia="es-PA"/>
        </w:rPr>
      </w:pPr>
      <w:r w:rsidRPr="008E2591">
        <w:rPr>
          <w:color w:val="000000" w:themeColor="text1"/>
          <w:lang w:val="es-419" w:eastAsia="es-PA"/>
        </w:rPr>
        <w:t xml:space="preserve">Impurezas: se determina en la muestra de ensayo de arroz en cascara húmedo y sucio y arroz en cascara seco y limpio. </w:t>
      </w:r>
    </w:p>
    <w:p w14:paraId="1C68156D" w14:textId="77777777" w:rsidR="00DA5BF9" w:rsidRPr="008E2591" w:rsidRDefault="00DA5BF9" w:rsidP="00DA5BF9">
      <w:pPr>
        <w:rPr>
          <w:color w:val="000000" w:themeColor="text1"/>
          <w:lang w:val="es-419" w:eastAsia="es-PA"/>
        </w:rPr>
      </w:pPr>
    </w:p>
    <w:p w14:paraId="600AC3EC" w14:textId="77777777" w:rsidR="00DA5BF9" w:rsidRPr="008E2591" w:rsidRDefault="00DA5BF9" w:rsidP="00DA5BF9">
      <w:pPr>
        <w:pStyle w:val="Prrafodelista"/>
        <w:numPr>
          <w:ilvl w:val="0"/>
          <w:numId w:val="70"/>
        </w:numPr>
        <w:rPr>
          <w:color w:val="000000" w:themeColor="text1"/>
          <w:lang w:val="es-419" w:eastAsia="es-PA"/>
        </w:rPr>
      </w:pPr>
      <w:r w:rsidRPr="008E2591">
        <w:rPr>
          <w:color w:val="000000" w:themeColor="text1"/>
          <w:lang w:val="es-419" w:eastAsia="es-PA"/>
        </w:rPr>
        <w:t>Humedad: se determina en la muestra de ensayo de arroz en cascara húmedo y sucio, arroz en cascara seco y limpio y al arroz pilado.</w:t>
      </w:r>
    </w:p>
    <w:p w14:paraId="180B1FF6" w14:textId="77777777" w:rsidR="00DA5BF9" w:rsidRPr="008E2591" w:rsidRDefault="00DA5BF9" w:rsidP="00DA5BF9">
      <w:pPr>
        <w:rPr>
          <w:color w:val="000000" w:themeColor="text1"/>
          <w:lang w:val="es-419" w:eastAsia="es-PA"/>
        </w:rPr>
      </w:pPr>
    </w:p>
    <w:p w14:paraId="7DD5D111" w14:textId="77777777" w:rsidR="00DA5BF9" w:rsidRPr="008E2591" w:rsidRDefault="00DA5BF9" w:rsidP="00DA5BF9">
      <w:pPr>
        <w:pStyle w:val="Prrafodelista"/>
        <w:numPr>
          <w:ilvl w:val="0"/>
          <w:numId w:val="70"/>
        </w:numPr>
        <w:rPr>
          <w:color w:val="000000" w:themeColor="text1"/>
          <w:lang w:val="es-419" w:eastAsia="es-PA"/>
        </w:rPr>
      </w:pPr>
      <w:r w:rsidRPr="008E2591">
        <w:rPr>
          <w:color w:val="000000" w:themeColor="text1"/>
          <w:lang w:val="es-419" w:eastAsia="es-PA"/>
        </w:rPr>
        <w:t xml:space="preserve">Rendimiento total de molinería: se determinan en la muestra de ensayo de arroz en cascara limpio y seco. </w:t>
      </w:r>
    </w:p>
    <w:p w14:paraId="0EC27BEE" w14:textId="77777777" w:rsidR="00DA5BF9" w:rsidRPr="008E2591" w:rsidRDefault="00DA5BF9" w:rsidP="00DA5BF9">
      <w:pPr>
        <w:rPr>
          <w:color w:val="000000" w:themeColor="text1"/>
          <w:lang w:val="es-419" w:eastAsia="es-PA"/>
        </w:rPr>
      </w:pPr>
    </w:p>
    <w:p w14:paraId="56190B96" w14:textId="77777777" w:rsidR="00DA5BF9" w:rsidRPr="008E2591" w:rsidRDefault="00DA5BF9" w:rsidP="00DA5BF9">
      <w:pPr>
        <w:pStyle w:val="Prrafodelista"/>
        <w:numPr>
          <w:ilvl w:val="0"/>
          <w:numId w:val="70"/>
        </w:numPr>
        <w:rPr>
          <w:color w:val="000000" w:themeColor="text1"/>
          <w:lang w:val="es-419" w:eastAsia="es-PA"/>
        </w:rPr>
      </w:pPr>
      <w:r w:rsidRPr="008E2591">
        <w:rPr>
          <w:color w:val="000000" w:themeColor="text1"/>
          <w:lang w:val="es-419" w:eastAsia="es-PA"/>
        </w:rPr>
        <w:t xml:space="preserve">Defectos y semillas objetables: se determinan en la muestra de ensayo de arroz pilado. </w:t>
      </w:r>
    </w:p>
    <w:p w14:paraId="19DE6731" w14:textId="77777777" w:rsidR="00DA5BF9" w:rsidRPr="008E2591" w:rsidRDefault="00DA5BF9" w:rsidP="00DA5BF9">
      <w:pPr>
        <w:rPr>
          <w:color w:val="000000" w:themeColor="text1"/>
          <w:lang w:val="es-419" w:eastAsia="es-PA"/>
        </w:rPr>
      </w:pPr>
    </w:p>
    <w:p w14:paraId="04297349" w14:textId="77777777" w:rsidR="00DA5BF9" w:rsidRPr="008E2591" w:rsidRDefault="00DA5BF9" w:rsidP="00DA5BF9">
      <w:pPr>
        <w:pStyle w:val="Prrafodelista"/>
        <w:numPr>
          <w:ilvl w:val="0"/>
          <w:numId w:val="70"/>
        </w:numPr>
        <w:rPr>
          <w:color w:val="000000" w:themeColor="text1"/>
          <w:lang w:val="es-419" w:eastAsia="es-PA"/>
        </w:rPr>
      </w:pPr>
      <w:r w:rsidRPr="008E2591">
        <w:rPr>
          <w:color w:val="000000" w:themeColor="text1"/>
          <w:lang w:val="es-419" w:eastAsia="es-PA"/>
        </w:rPr>
        <w:t>Porcentajes de grano entero, grano quebrado y arrocillo: se determinan en la muestra de ensayo de arroz pilado.</w:t>
      </w:r>
    </w:p>
    <w:p w14:paraId="0C766614" w14:textId="77777777" w:rsidR="00B30288" w:rsidRPr="000063EE" w:rsidRDefault="00B30288" w:rsidP="00B30288">
      <w:pPr>
        <w:rPr>
          <w:color w:val="000000" w:themeColor="text1"/>
          <w:lang w:eastAsia="es-PA"/>
        </w:rPr>
      </w:pPr>
    </w:p>
    <w:p w14:paraId="2A66DBCB" w14:textId="30E53093" w:rsidR="0074610B" w:rsidRPr="008E2591" w:rsidRDefault="0074610B" w:rsidP="0074610B">
      <w:pPr>
        <w:pStyle w:val="Prrafodelista"/>
        <w:numPr>
          <w:ilvl w:val="1"/>
          <w:numId w:val="69"/>
        </w:numPr>
        <w:rPr>
          <w:b/>
          <w:bCs/>
          <w:color w:val="000000" w:themeColor="text1"/>
          <w:lang w:eastAsia="es-PA"/>
        </w:rPr>
      </w:pPr>
      <w:r w:rsidRPr="008E2591">
        <w:rPr>
          <w:b/>
          <w:bCs/>
          <w:color w:val="000000" w:themeColor="text1"/>
          <w:lang w:eastAsia="es-PA"/>
        </w:rPr>
        <w:t>PREPARACIÓN DE MUESTRAS</w:t>
      </w:r>
    </w:p>
    <w:p w14:paraId="08491A37" w14:textId="77777777" w:rsidR="0074610B" w:rsidRPr="000063EE" w:rsidRDefault="0074610B" w:rsidP="004A455E">
      <w:pPr>
        <w:rPr>
          <w:color w:val="000000" w:themeColor="text1"/>
          <w:lang w:eastAsia="es-PA"/>
        </w:rPr>
      </w:pPr>
    </w:p>
    <w:p w14:paraId="0785512C" w14:textId="3D2F6845" w:rsidR="004A455E" w:rsidRPr="008E2591"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t xml:space="preserve">Muestra para análisis: </w:t>
      </w:r>
      <w:r w:rsidR="007C5B60">
        <w:rPr>
          <w:color w:val="000000" w:themeColor="text1"/>
          <w:lang w:val="es-419" w:eastAsia="es-PA"/>
        </w:rPr>
        <w:t>l</w:t>
      </w:r>
      <w:r w:rsidRPr="008E2591">
        <w:rPr>
          <w:color w:val="000000" w:themeColor="text1"/>
          <w:lang w:val="es-419" w:eastAsia="es-PA"/>
        </w:rPr>
        <w:t xml:space="preserve">a preparación de las muestras de ensayo que se utilizan para determinar los parámetros de calidad descritos en </w:t>
      </w:r>
      <w:r w:rsidR="00A25E76">
        <w:rPr>
          <w:color w:val="000000" w:themeColor="text1"/>
          <w:lang w:val="es-419" w:eastAsia="es-PA"/>
        </w:rPr>
        <w:t xml:space="preserve">esta </w:t>
      </w:r>
      <w:r w:rsidR="00FB60CB">
        <w:rPr>
          <w:color w:val="000000" w:themeColor="text1"/>
          <w:lang w:val="es-419" w:eastAsia="es-PA"/>
        </w:rPr>
        <w:t>norm</w:t>
      </w:r>
      <w:r w:rsidR="00A25E76">
        <w:rPr>
          <w:color w:val="000000" w:themeColor="text1"/>
          <w:lang w:val="es-419" w:eastAsia="es-PA"/>
        </w:rPr>
        <w:t xml:space="preserve">a </w:t>
      </w:r>
      <w:r w:rsidR="00ED015E">
        <w:rPr>
          <w:color w:val="000000" w:themeColor="text1"/>
          <w:lang w:val="es-419" w:eastAsia="es-PA"/>
        </w:rPr>
        <w:t>técnica</w:t>
      </w:r>
      <w:r w:rsidRPr="008E2591">
        <w:rPr>
          <w:color w:val="000000" w:themeColor="text1"/>
          <w:lang w:val="es-419" w:eastAsia="es-PA"/>
        </w:rPr>
        <w:t xml:space="preserve"> se </w:t>
      </w:r>
      <w:r w:rsidR="00A53DE5" w:rsidRPr="008E2591">
        <w:rPr>
          <w:color w:val="000000" w:themeColor="text1"/>
          <w:lang w:val="es-419" w:eastAsia="es-PA"/>
        </w:rPr>
        <w:t>obtiene</w:t>
      </w:r>
      <w:r w:rsidRPr="008E2591">
        <w:rPr>
          <w:color w:val="000000" w:themeColor="text1"/>
          <w:lang w:val="es-419" w:eastAsia="es-PA"/>
        </w:rPr>
        <w:t xml:space="preserve"> a partir de una muestra de laboratorio de 3000 g a 5000 g ± 0,1 g.</w:t>
      </w:r>
    </w:p>
    <w:p w14:paraId="2087BEE8" w14:textId="77777777" w:rsidR="004A455E" w:rsidRPr="008E2591" w:rsidRDefault="004A455E" w:rsidP="004A455E">
      <w:pPr>
        <w:rPr>
          <w:color w:val="000000" w:themeColor="text1"/>
          <w:lang w:val="es-419" w:eastAsia="es-PA"/>
        </w:rPr>
      </w:pPr>
    </w:p>
    <w:p w14:paraId="12B38D6C" w14:textId="77777777" w:rsidR="004A455E" w:rsidRPr="008E2591"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t>Determinación de infestación: a partir de la muestra para análisis se toman 1000 g ± 0,1 g de muestra homogeneizada.</w:t>
      </w:r>
    </w:p>
    <w:p w14:paraId="0D45121F" w14:textId="77777777" w:rsidR="004A455E" w:rsidRPr="008E2591" w:rsidRDefault="004A455E" w:rsidP="004A455E">
      <w:pPr>
        <w:rPr>
          <w:color w:val="000000" w:themeColor="text1"/>
          <w:lang w:val="es-419" w:eastAsia="es-PA"/>
        </w:rPr>
      </w:pPr>
    </w:p>
    <w:p w14:paraId="2DD4F758" w14:textId="77777777" w:rsidR="004A455E" w:rsidRPr="008E2591"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t>Determinación de humedad: a partir de la muestra para análisis se toma el peso necesario dependiendo del equipo que se utilice para realizar esta medición.</w:t>
      </w:r>
    </w:p>
    <w:p w14:paraId="5E21BAC4" w14:textId="77777777" w:rsidR="004A455E" w:rsidRPr="008E2591" w:rsidRDefault="004A455E" w:rsidP="004A455E">
      <w:pPr>
        <w:rPr>
          <w:color w:val="000000" w:themeColor="text1"/>
          <w:lang w:val="es-419" w:eastAsia="es-PA"/>
        </w:rPr>
      </w:pPr>
    </w:p>
    <w:p w14:paraId="712AC55C" w14:textId="77777777" w:rsidR="00774ACB"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t xml:space="preserve">Determinación de impurezas: a partir de la muestra para análisis se toman de 1000 a 1500 g ± 0,1 g de muestra homogeneizada. </w:t>
      </w:r>
    </w:p>
    <w:p w14:paraId="4F06DC33" w14:textId="4A34CCF1" w:rsidR="004A455E" w:rsidRPr="008E2591" w:rsidRDefault="004A455E" w:rsidP="008E2591">
      <w:pPr>
        <w:rPr>
          <w:color w:val="000000" w:themeColor="text1"/>
          <w:lang w:val="es-419" w:eastAsia="es-PA"/>
        </w:rPr>
      </w:pPr>
    </w:p>
    <w:p w14:paraId="553A790D" w14:textId="77777777" w:rsidR="004A455E" w:rsidRPr="008E2591"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lastRenderedPageBreak/>
        <w:t>Determinación de índice de molinería: a partir de la muestra limpia, seca y homogeneizada se toman de 100 g a 1000 g ± 0,1 g.</w:t>
      </w:r>
    </w:p>
    <w:p w14:paraId="3F42D079" w14:textId="77777777" w:rsidR="004A455E" w:rsidRPr="008E2591" w:rsidRDefault="004A455E" w:rsidP="004A455E">
      <w:pPr>
        <w:rPr>
          <w:color w:val="000000" w:themeColor="text1"/>
          <w:lang w:val="es-419" w:eastAsia="es-PA"/>
        </w:rPr>
      </w:pPr>
    </w:p>
    <w:p w14:paraId="01448941" w14:textId="77777777" w:rsidR="004A455E" w:rsidRPr="008E2591"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t>Determinación de semillas objetables: a partir de la muestra pulida y homogeneizada se toman 100 g ± 0,1 g.</w:t>
      </w:r>
    </w:p>
    <w:p w14:paraId="3D52272E" w14:textId="77777777" w:rsidR="004A455E" w:rsidRPr="008E2591" w:rsidRDefault="004A455E" w:rsidP="004A455E">
      <w:pPr>
        <w:rPr>
          <w:color w:val="000000" w:themeColor="text1"/>
          <w:lang w:val="es-419" w:eastAsia="es-PA"/>
        </w:rPr>
      </w:pPr>
    </w:p>
    <w:p w14:paraId="13B5DBC4" w14:textId="77777777" w:rsidR="004A455E" w:rsidRPr="008E2591"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t>Determinación de defectos: a partir de la muestra pulida, homogeneizada y clasificada se toman 25 g ± 0,1 g de granos enteros.</w:t>
      </w:r>
    </w:p>
    <w:p w14:paraId="42BCBB28" w14:textId="77777777" w:rsidR="004A455E" w:rsidRPr="008E2591" w:rsidRDefault="004A455E" w:rsidP="004A455E">
      <w:pPr>
        <w:rPr>
          <w:color w:val="000000" w:themeColor="text1"/>
          <w:lang w:val="es-419" w:eastAsia="es-PA"/>
        </w:rPr>
      </w:pPr>
    </w:p>
    <w:p w14:paraId="5D64B5E9" w14:textId="77777777" w:rsidR="004A455E" w:rsidRPr="008E2591" w:rsidRDefault="004A455E" w:rsidP="004A455E">
      <w:pPr>
        <w:pStyle w:val="Prrafodelista"/>
        <w:numPr>
          <w:ilvl w:val="0"/>
          <w:numId w:val="71"/>
        </w:numPr>
        <w:rPr>
          <w:color w:val="000000" w:themeColor="text1"/>
          <w:lang w:val="es-419" w:eastAsia="es-PA"/>
        </w:rPr>
      </w:pPr>
      <w:r w:rsidRPr="008E2591">
        <w:rPr>
          <w:color w:val="000000" w:themeColor="text1"/>
          <w:lang w:val="es-419" w:eastAsia="es-PA"/>
        </w:rPr>
        <w:t>Determinación de granos enteros, quebrados y arrocillo: a partir de una muestra de arroz pilado blanco se toman de 100 g a 1000 g ± 0,1 g.</w:t>
      </w:r>
    </w:p>
    <w:p w14:paraId="613D320B" w14:textId="77777777" w:rsidR="0074610B" w:rsidRPr="000063EE" w:rsidRDefault="0074610B" w:rsidP="0074610B">
      <w:pPr>
        <w:rPr>
          <w:color w:val="000000" w:themeColor="text1"/>
          <w:lang w:eastAsia="es-PA"/>
        </w:rPr>
      </w:pPr>
    </w:p>
    <w:p w14:paraId="6419CF90" w14:textId="510A1EB7" w:rsidR="00B30288" w:rsidRPr="000063EE" w:rsidRDefault="00DC0DD2" w:rsidP="00DC0DD2">
      <w:pPr>
        <w:pStyle w:val="Prrafodelista"/>
        <w:numPr>
          <w:ilvl w:val="1"/>
          <w:numId w:val="69"/>
        </w:numPr>
        <w:rPr>
          <w:b/>
          <w:bCs/>
          <w:color w:val="000000" w:themeColor="text1"/>
          <w:lang w:eastAsia="es-PA"/>
        </w:rPr>
      </w:pPr>
      <w:r w:rsidRPr="000063EE">
        <w:rPr>
          <w:b/>
          <w:bCs/>
          <w:color w:val="000000" w:themeColor="text1"/>
          <w:lang w:eastAsia="es-PA"/>
        </w:rPr>
        <w:t>ANÁLISIS PRELIMINAR</w:t>
      </w:r>
    </w:p>
    <w:p w14:paraId="46D2907C" w14:textId="77777777" w:rsidR="00DC0DD2" w:rsidRPr="000063EE" w:rsidRDefault="00DC0DD2" w:rsidP="00B476B7">
      <w:pPr>
        <w:rPr>
          <w:color w:val="000000" w:themeColor="text1"/>
          <w:lang w:eastAsia="es-PA"/>
        </w:rPr>
      </w:pPr>
    </w:p>
    <w:p w14:paraId="6111C38A" w14:textId="77777777" w:rsidR="00C2746C" w:rsidRDefault="00DE149A" w:rsidP="00B476B7">
      <w:pPr>
        <w:rPr>
          <w:color w:val="000000" w:themeColor="text1"/>
          <w:lang w:eastAsia="es-PA"/>
        </w:rPr>
      </w:pPr>
      <w:r w:rsidRPr="000063EE">
        <w:rPr>
          <w:color w:val="000000" w:themeColor="text1"/>
          <w:lang w:eastAsia="es-PA"/>
        </w:rPr>
        <w:t xml:space="preserve">Este análisis consiste en una serie de pruebas sencillas que el analista practica utilizando sus sentidos y su capacidad de apreciación </w:t>
      </w:r>
      <w:r w:rsidRPr="008E2591">
        <w:rPr>
          <w:color w:val="000000" w:themeColor="text1"/>
          <w:lang w:eastAsia="es-PA"/>
        </w:rPr>
        <w:t>en conjunto con algunos equipos suplementarios.</w:t>
      </w:r>
      <w:r w:rsidRPr="000063EE">
        <w:rPr>
          <w:color w:val="000000" w:themeColor="text1"/>
          <w:lang w:eastAsia="es-PA"/>
        </w:rPr>
        <w:t xml:space="preserve"> Se realiza tanto en el momento del muestreo como durante el análisis de la muestra representativa y sirve para detectar olores, temperatura y aspecto general del producto por medio del olfato y la vista. </w:t>
      </w:r>
    </w:p>
    <w:p w14:paraId="419B24E5" w14:textId="77777777" w:rsidR="00C2746C" w:rsidRDefault="00C2746C" w:rsidP="00B476B7">
      <w:pPr>
        <w:rPr>
          <w:color w:val="000000" w:themeColor="text1"/>
          <w:lang w:eastAsia="es-PA"/>
        </w:rPr>
      </w:pPr>
    </w:p>
    <w:p w14:paraId="1D941308" w14:textId="018760D9" w:rsidR="00DC0DD2" w:rsidRPr="000063EE" w:rsidRDefault="00DE149A" w:rsidP="00B476B7">
      <w:pPr>
        <w:rPr>
          <w:color w:val="000000" w:themeColor="text1"/>
          <w:lang w:eastAsia="es-PA"/>
        </w:rPr>
      </w:pPr>
      <w:r w:rsidRPr="000063EE">
        <w:rPr>
          <w:color w:val="000000" w:themeColor="text1"/>
          <w:lang w:eastAsia="es-PA"/>
        </w:rPr>
        <w:t>En esta etapa de la evaluación de calidad de los granos será posible determinar en forma primaria, aunque no definitiva, la aceptación o rechazo de un lote de producto.</w:t>
      </w:r>
    </w:p>
    <w:p w14:paraId="59364A07" w14:textId="77777777" w:rsidR="00DE14CD" w:rsidRPr="000063EE" w:rsidRDefault="00DE14CD" w:rsidP="00DE14CD">
      <w:pPr>
        <w:rPr>
          <w:color w:val="000000" w:themeColor="text1"/>
          <w:lang w:eastAsia="es-PA"/>
        </w:rPr>
      </w:pPr>
    </w:p>
    <w:p w14:paraId="12C2C936" w14:textId="4DB731E7" w:rsidR="00DE14CD" w:rsidRPr="000063EE" w:rsidRDefault="00DE14CD" w:rsidP="00DE14CD">
      <w:pPr>
        <w:pStyle w:val="Prrafodelista"/>
        <w:numPr>
          <w:ilvl w:val="2"/>
          <w:numId w:val="69"/>
        </w:numPr>
        <w:rPr>
          <w:b/>
          <w:bCs/>
          <w:color w:val="000000" w:themeColor="text1"/>
          <w:lang w:eastAsia="es-PA"/>
        </w:rPr>
      </w:pPr>
      <w:r w:rsidRPr="000063EE">
        <w:rPr>
          <w:b/>
          <w:bCs/>
          <w:color w:val="000000" w:themeColor="text1"/>
          <w:lang w:eastAsia="es-PA"/>
        </w:rPr>
        <w:t>Determinación de Olores</w:t>
      </w:r>
    </w:p>
    <w:p w14:paraId="4765EEF3" w14:textId="77777777" w:rsidR="00DE14CD" w:rsidRPr="000063EE" w:rsidRDefault="00DE14CD" w:rsidP="00DE14CD">
      <w:pPr>
        <w:rPr>
          <w:color w:val="000000" w:themeColor="text1"/>
          <w:lang w:eastAsia="es-PA"/>
        </w:rPr>
      </w:pPr>
    </w:p>
    <w:p w14:paraId="59E377CD" w14:textId="77777777" w:rsidR="00A97422" w:rsidRDefault="00DE14CD" w:rsidP="00DE14CD">
      <w:pPr>
        <w:rPr>
          <w:color w:val="000000" w:themeColor="text1"/>
          <w:lang w:eastAsia="es-PA"/>
        </w:rPr>
      </w:pPr>
      <w:r w:rsidRPr="000063EE">
        <w:rPr>
          <w:color w:val="000000" w:themeColor="text1"/>
          <w:lang w:eastAsia="es-PA"/>
        </w:rPr>
        <w:t xml:space="preserve">Mediante el olfato se detectará si el grano presenta el olor característico a un grano sano o si existe un aroma diferente, que nos permita suponer alguna alteración causada por </w:t>
      </w:r>
      <w:r w:rsidRPr="00C56CDD">
        <w:rPr>
          <w:color w:val="000000" w:themeColor="text1"/>
          <w:lang w:eastAsia="es-PA"/>
        </w:rPr>
        <w:t xml:space="preserve">recalentamiento, hongos, roedores, insectos o por productos químicos. </w:t>
      </w:r>
    </w:p>
    <w:p w14:paraId="3C48D087" w14:textId="77777777" w:rsidR="00A97422" w:rsidRDefault="00A97422" w:rsidP="00DE14CD">
      <w:pPr>
        <w:rPr>
          <w:color w:val="000000" w:themeColor="text1"/>
          <w:lang w:eastAsia="es-PA"/>
        </w:rPr>
      </w:pPr>
    </w:p>
    <w:p w14:paraId="06D8C89F" w14:textId="0677C838" w:rsidR="00DE14CD" w:rsidRPr="00C56CDD" w:rsidRDefault="00DE14CD" w:rsidP="00DE14CD">
      <w:pPr>
        <w:rPr>
          <w:color w:val="000000" w:themeColor="text1"/>
          <w:lang w:eastAsia="es-PA"/>
        </w:rPr>
      </w:pPr>
      <w:r w:rsidRPr="00C56CDD">
        <w:rPr>
          <w:color w:val="000000" w:themeColor="text1"/>
          <w:lang w:eastAsia="es-PA"/>
        </w:rPr>
        <w:t xml:space="preserve">Los olores distintos al propio del grano sano, será motivo de rechazo del producto. </w:t>
      </w:r>
      <w:r w:rsidRPr="008E2591">
        <w:rPr>
          <w:color w:val="000000" w:themeColor="text1"/>
          <w:lang w:eastAsia="es-PA"/>
        </w:rPr>
        <w:t>El olor se expresa en forma cualitativa, a saber: olor normal u olor comercialmente objetable.</w:t>
      </w:r>
    </w:p>
    <w:p w14:paraId="459527BF" w14:textId="77777777" w:rsidR="00DE14CD" w:rsidRPr="00C56CDD" w:rsidRDefault="00DE14CD" w:rsidP="00DE14CD">
      <w:pPr>
        <w:rPr>
          <w:color w:val="000000" w:themeColor="text1"/>
          <w:lang w:eastAsia="es-PA"/>
        </w:rPr>
      </w:pPr>
    </w:p>
    <w:p w14:paraId="062295C5" w14:textId="0C7687A5" w:rsidR="00DE14CD" w:rsidRPr="00C56CDD" w:rsidRDefault="00DE14CD" w:rsidP="00A61AB1">
      <w:pPr>
        <w:pStyle w:val="Prrafodelista"/>
        <w:numPr>
          <w:ilvl w:val="2"/>
          <w:numId w:val="69"/>
        </w:numPr>
        <w:rPr>
          <w:b/>
          <w:bCs/>
          <w:color w:val="000000" w:themeColor="text1"/>
          <w:lang w:eastAsia="es-PA"/>
        </w:rPr>
      </w:pPr>
      <w:r w:rsidRPr="00C56CDD">
        <w:rPr>
          <w:b/>
          <w:bCs/>
          <w:color w:val="000000" w:themeColor="text1"/>
          <w:lang w:eastAsia="es-PA"/>
        </w:rPr>
        <w:t>Determinación de la Temperatura</w:t>
      </w:r>
    </w:p>
    <w:p w14:paraId="6E4D7DAA" w14:textId="77777777" w:rsidR="00A61AB1" w:rsidRPr="00C56CDD" w:rsidRDefault="00A61AB1" w:rsidP="00DE14CD">
      <w:pPr>
        <w:rPr>
          <w:color w:val="000000" w:themeColor="text1"/>
          <w:lang w:eastAsia="es-PA"/>
        </w:rPr>
      </w:pPr>
    </w:p>
    <w:p w14:paraId="77D84FB3" w14:textId="2CA919BF" w:rsidR="00DE14CD" w:rsidRPr="00DE14CD" w:rsidRDefault="00DE14CD" w:rsidP="00DE14CD">
      <w:pPr>
        <w:rPr>
          <w:color w:val="000000" w:themeColor="text1"/>
          <w:lang w:eastAsia="es-PA"/>
        </w:rPr>
      </w:pPr>
      <w:r w:rsidRPr="008E2591">
        <w:rPr>
          <w:color w:val="000000" w:themeColor="text1"/>
          <w:lang w:eastAsia="es-PA"/>
        </w:rPr>
        <w:t>Con la ayuda del termómetro de sonda o algún equipo específico se tomará la temperatura del grano, la cual indica si hay recalentamiento o deterioro de este. La temperatura se expresa en grados Celsius con parámetro no mayor a 38°C.</w:t>
      </w:r>
    </w:p>
    <w:p w14:paraId="40767B84" w14:textId="77777777" w:rsidR="00DE14CD" w:rsidRPr="00DE14CD" w:rsidRDefault="00DE14CD" w:rsidP="00DE14CD">
      <w:pPr>
        <w:rPr>
          <w:color w:val="000000" w:themeColor="text1"/>
          <w:lang w:eastAsia="es-PA"/>
        </w:rPr>
      </w:pPr>
    </w:p>
    <w:p w14:paraId="1C6D499A" w14:textId="31E6F2CF" w:rsidR="00DE14CD" w:rsidRPr="002E0F70" w:rsidRDefault="00DE14CD" w:rsidP="002E0F70">
      <w:pPr>
        <w:pStyle w:val="Prrafodelista"/>
        <w:numPr>
          <w:ilvl w:val="2"/>
          <w:numId w:val="69"/>
        </w:numPr>
        <w:rPr>
          <w:b/>
          <w:bCs/>
          <w:color w:val="000000" w:themeColor="text1"/>
          <w:lang w:eastAsia="es-PA"/>
        </w:rPr>
      </w:pPr>
      <w:r w:rsidRPr="002E0F70">
        <w:rPr>
          <w:b/>
          <w:bCs/>
          <w:color w:val="000000" w:themeColor="text1"/>
          <w:lang w:eastAsia="es-PA"/>
        </w:rPr>
        <w:t>Determinación del Aspecto</w:t>
      </w:r>
    </w:p>
    <w:p w14:paraId="3FF7ACC8" w14:textId="77777777" w:rsidR="002E0F70" w:rsidRPr="002E0F70" w:rsidRDefault="002E0F70" w:rsidP="002E0F70">
      <w:pPr>
        <w:rPr>
          <w:color w:val="000000" w:themeColor="text1"/>
          <w:lang w:eastAsia="es-PA"/>
        </w:rPr>
      </w:pPr>
    </w:p>
    <w:p w14:paraId="27AD59D6" w14:textId="77777777" w:rsidR="00DE14CD" w:rsidRDefault="00DE14CD" w:rsidP="00DE14CD">
      <w:pPr>
        <w:rPr>
          <w:color w:val="000000" w:themeColor="text1"/>
          <w:lang w:eastAsia="es-PA"/>
        </w:rPr>
      </w:pPr>
      <w:r w:rsidRPr="00DE14CD">
        <w:rPr>
          <w:color w:val="000000" w:themeColor="text1"/>
          <w:lang w:eastAsia="es-PA"/>
        </w:rPr>
        <w:t>Con la vista el analista determina si la muestra del lote analizado presenta un aspecto normal y sano. En el caso de observar un producto deteriorado, materias extrañas objetables, infestado, contaminado y afectado por cualquier otra causa apreciable a simple vista, el lote debe ser rechazado.</w:t>
      </w:r>
    </w:p>
    <w:p w14:paraId="25E02ED2" w14:textId="77777777" w:rsidR="002E0F70" w:rsidRPr="00DE14CD" w:rsidRDefault="002E0F70" w:rsidP="00DE14CD">
      <w:pPr>
        <w:rPr>
          <w:color w:val="000000" w:themeColor="text1"/>
          <w:lang w:eastAsia="es-PA"/>
        </w:rPr>
      </w:pPr>
    </w:p>
    <w:p w14:paraId="405C25C2" w14:textId="06603620" w:rsidR="00DE14CD" w:rsidRPr="002E0F70" w:rsidRDefault="00DE14CD" w:rsidP="002E0F70">
      <w:pPr>
        <w:pStyle w:val="Prrafodelista"/>
        <w:numPr>
          <w:ilvl w:val="2"/>
          <w:numId w:val="69"/>
        </w:numPr>
        <w:rPr>
          <w:b/>
          <w:bCs/>
          <w:color w:val="000000" w:themeColor="text1"/>
          <w:lang w:eastAsia="es-PA"/>
        </w:rPr>
      </w:pPr>
      <w:r w:rsidRPr="002E0F70">
        <w:rPr>
          <w:b/>
          <w:bCs/>
          <w:color w:val="000000" w:themeColor="text1"/>
          <w:lang w:eastAsia="es-PA"/>
        </w:rPr>
        <w:lastRenderedPageBreak/>
        <w:t>Aceptación y Rechazo</w:t>
      </w:r>
    </w:p>
    <w:p w14:paraId="1A556515" w14:textId="77777777" w:rsidR="002E0F70" w:rsidRPr="00DE14CD" w:rsidRDefault="002E0F70" w:rsidP="00DE14CD">
      <w:pPr>
        <w:rPr>
          <w:color w:val="000000" w:themeColor="text1"/>
          <w:lang w:eastAsia="es-PA"/>
        </w:rPr>
      </w:pPr>
    </w:p>
    <w:p w14:paraId="2A21541A" w14:textId="77777777" w:rsidR="00DE14CD" w:rsidRDefault="00DE14CD" w:rsidP="00DE14CD">
      <w:pPr>
        <w:rPr>
          <w:color w:val="000000" w:themeColor="text1"/>
          <w:lang w:eastAsia="es-PA"/>
        </w:rPr>
      </w:pPr>
      <w:r w:rsidRPr="008E2591">
        <w:rPr>
          <w:color w:val="000000" w:themeColor="text1"/>
          <w:lang w:eastAsia="es-PA"/>
        </w:rPr>
        <w:t>La aceptación del lote permite la descarga del arroz y la continuidad de los siguientes análisis de la calidad del grano. No se aceptará arroz que presente:</w:t>
      </w:r>
    </w:p>
    <w:p w14:paraId="4B952A88" w14:textId="77777777" w:rsidR="006850B6" w:rsidRPr="008E2591" w:rsidRDefault="006850B6" w:rsidP="00DE14CD">
      <w:pPr>
        <w:rPr>
          <w:color w:val="000000" w:themeColor="text1"/>
          <w:lang w:eastAsia="es-PA"/>
        </w:rPr>
      </w:pPr>
    </w:p>
    <w:p w14:paraId="5BA42E01" w14:textId="66A70F57" w:rsidR="00DE14CD" w:rsidRPr="008E2591" w:rsidRDefault="00FF2A79" w:rsidP="002E0F70">
      <w:pPr>
        <w:pStyle w:val="Prrafodelista"/>
        <w:numPr>
          <w:ilvl w:val="0"/>
          <w:numId w:val="72"/>
        </w:numPr>
        <w:rPr>
          <w:color w:val="000000" w:themeColor="text1"/>
          <w:lang w:eastAsia="es-PA"/>
        </w:rPr>
      </w:pPr>
      <w:r>
        <w:rPr>
          <w:color w:val="000000" w:themeColor="text1"/>
          <w:lang w:eastAsia="es-PA"/>
        </w:rPr>
        <w:t>o</w:t>
      </w:r>
      <w:r w:rsidR="00DE14CD" w:rsidRPr="008E2591">
        <w:rPr>
          <w:color w:val="000000" w:themeColor="text1"/>
          <w:lang w:eastAsia="es-PA"/>
        </w:rPr>
        <w:t xml:space="preserve">lores comercialmente objetables: químicos, putrefacción, fermentación, agrio, </w:t>
      </w:r>
    </w:p>
    <w:p w14:paraId="4485BDEC" w14:textId="4DEBF5DD" w:rsidR="00DE14CD" w:rsidRPr="008E2591" w:rsidRDefault="00DE14CD" w:rsidP="002E0F70">
      <w:pPr>
        <w:pStyle w:val="Prrafodelista"/>
        <w:numPr>
          <w:ilvl w:val="0"/>
          <w:numId w:val="72"/>
        </w:numPr>
        <w:rPr>
          <w:color w:val="000000" w:themeColor="text1"/>
          <w:lang w:eastAsia="es-PA"/>
        </w:rPr>
      </w:pPr>
      <w:r w:rsidRPr="008E2591">
        <w:rPr>
          <w:color w:val="000000" w:themeColor="text1"/>
          <w:lang w:eastAsia="es-PA"/>
        </w:rPr>
        <w:t>moho,</w:t>
      </w:r>
    </w:p>
    <w:p w14:paraId="59D3CD3E" w14:textId="26A8D956" w:rsidR="00DE14CD" w:rsidRPr="008E2591" w:rsidRDefault="00DE14CD" w:rsidP="002E0F70">
      <w:pPr>
        <w:pStyle w:val="Prrafodelista"/>
        <w:numPr>
          <w:ilvl w:val="0"/>
          <w:numId w:val="72"/>
        </w:numPr>
        <w:rPr>
          <w:color w:val="000000" w:themeColor="text1"/>
          <w:lang w:eastAsia="es-PA"/>
        </w:rPr>
      </w:pPr>
      <w:r w:rsidRPr="008E2591">
        <w:rPr>
          <w:color w:val="000000" w:themeColor="text1"/>
          <w:lang w:eastAsia="es-PA"/>
        </w:rPr>
        <w:t xml:space="preserve">recalentado </w:t>
      </w:r>
    </w:p>
    <w:p w14:paraId="2D759A71" w14:textId="32047BFC" w:rsidR="00DE14CD" w:rsidRPr="008E2591" w:rsidRDefault="00E00E2D" w:rsidP="002E0F70">
      <w:pPr>
        <w:pStyle w:val="Prrafodelista"/>
        <w:numPr>
          <w:ilvl w:val="0"/>
          <w:numId w:val="72"/>
        </w:numPr>
        <w:rPr>
          <w:color w:val="000000" w:themeColor="text1"/>
          <w:lang w:eastAsia="es-PA"/>
        </w:rPr>
      </w:pPr>
      <w:r>
        <w:rPr>
          <w:color w:val="000000" w:themeColor="text1"/>
          <w:lang w:eastAsia="es-PA"/>
        </w:rPr>
        <w:t>i</w:t>
      </w:r>
      <w:r w:rsidR="00DE14CD" w:rsidRPr="008E2591">
        <w:rPr>
          <w:color w:val="000000" w:themeColor="text1"/>
          <w:lang w:eastAsia="es-PA"/>
        </w:rPr>
        <w:t>nsectos dañinos al grano (infestado)</w:t>
      </w:r>
    </w:p>
    <w:p w14:paraId="13B2AF81" w14:textId="0A49C68F" w:rsidR="00DE14CD" w:rsidRPr="008E2591" w:rsidRDefault="00DE14CD" w:rsidP="002E0F70">
      <w:pPr>
        <w:pStyle w:val="Prrafodelista"/>
        <w:numPr>
          <w:ilvl w:val="0"/>
          <w:numId w:val="72"/>
        </w:numPr>
        <w:rPr>
          <w:color w:val="000000" w:themeColor="text1"/>
          <w:lang w:eastAsia="es-PA"/>
        </w:rPr>
      </w:pPr>
      <w:r w:rsidRPr="008E2591">
        <w:rPr>
          <w:color w:val="000000" w:themeColor="text1"/>
          <w:lang w:eastAsia="es-PA"/>
        </w:rPr>
        <w:t>presencia de vidrios, plástico o materia extraña</w:t>
      </w:r>
    </w:p>
    <w:p w14:paraId="7811B25F" w14:textId="65D169F4" w:rsidR="00DE14CD" w:rsidRPr="008E2591" w:rsidRDefault="00DE14CD" w:rsidP="002E0F70">
      <w:pPr>
        <w:pStyle w:val="Prrafodelista"/>
        <w:numPr>
          <w:ilvl w:val="0"/>
          <w:numId w:val="72"/>
        </w:numPr>
        <w:rPr>
          <w:color w:val="000000" w:themeColor="text1"/>
          <w:lang w:eastAsia="es-PA"/>
        </w:rPr>
      </w:pPr>
      <w:r w:rsidRPr="008E2591">
        <w:rPr>
          <w:color w:val="000000" w:themeColor="text1"/>
          <w:lang w:eastAsia="es-PA"/>
        </w:rPr>
        <w:t>roedores</w:t>
      </w:r>
    </w:p>
    <w:p w14:paraId="239CE84C" w14:textId="77777777" w:rsidR="00DE14CD" w:rsidRDefault="00DE14CD" w:rsidP="00B476B7">
      <w:pPr>
        <w:rPr>
          <w:color w:val="000000" w:themeColor="text1"/>
          <w:lang w:eastAsia="es-PA"/>
        </w:rPr>
      </w:pPr>
    </w:p>
    <w:p w14:paraId="35128F9B" w14:textId="47830394" w:rsidR="002E0F70" w:rsidRPr="002E3871" w:rsidRDefault="002C20F0" w:rsidP="002E3871">
      <w:pPr>
        <w:pStyle w:val="Prrafodelista"/>
        <w:numPr>
          <w:ilvl w:val="0"/>
          <w:numId w:val="69"/>
        </w:numPr>
        <w:ind w:left="709" w:hanging="709"/>
        <w:rPr>
          <w:color w:val="000000" w:themeColor="text1"/>
          <w:lang w:eastAsia="es-PA"/>
        </w:rPr>
      </w:pPr>
      <w:r w:rsidRPr="002E3871">
        <w:rPr>
          <w:b/>
          <w:bCs/>
          <w:color w:val="000000" w:themeColor="text1"/>
          <w:lang w:eastAsia="es-PA"/>
        </w:rPr>
        <w:t>PROCEDIMIENTO PARA REALIZAR EL ANÁLISIS DE ARROZ EN CASCARA</w:t>
      </w:r>
    </w:p>
    <w:p w14:paraId="619036E2" w14:textId="77777777" w:rsidR="002E0F70" w:rsidRDefault="002E0F70" w:rsidP="00B476B7">
      <w:pPr>
        <w:rPr>
          <w:color w:val="000000" w:themeColor="text1"/>
          <w:lang w:eastAsia="es-PA"/>
        </w:rPr>
      </w:pPr>
    </w:p>
    <w:p w14:paraId="517EDFB5" w14:textId="0EF76378" w:rsidR="002E3871" w:rsidRPr="00EA3D25" w:rsidRDefault="00EA3D25" w:rsidP="001A3058">
      <w:pPr>
        <w:pStyle w:val="Prrafodelista"/>
        <w:numPr>
          <w:ilvl w:val="1"/>
          <w:numId w:val="69"/>
        </w:numPr>
        <w:rPr>
          <w:b/>
          <w:bCs/>
          <w:color w:val="000000" w:themeColor="text1"/>
          <w:lang w:eastAsia="es-PA"/>
        </w:rPr>
      </w:pPr>
      <w:r w:rsidRPr="00EA3D25">
        <w:rPr>
          <w:b/>
          <w:bCs/>
          <w:color w:val="000000" w:themeColor="text1"/>
          <w:lang w:eastAsia="es-PA"/>
        </w:rPr>
        <w:t>ARROZ EN CASCARA HÚMEDO Y SUCIO</w:t>
      </w:r>
    </w:p>
    <w:p w14:paraId="7237E9DC" w14:textId="77777777" w:rsidR="002E3871" w:rsidRDefault="002E3871" w:rsidP="00B476B7">
      <w:pPr>
        <w:rPr>
          <w:color w:val="000000" w:themeColor="text1"/>
          <w:lang w:eastAsia="es-PA"/>
        </w:rPr>
      </w:pPr>
    </w:p>
    <w:p w14:paraId="2A7221AB" w14:textId="11B388EF" w:rsidR="00B30288" w:rsidRPr="001D02EF" w:rsidRDefault="001D02EF" w:rsidP="001D02EF">
      <w:pPr>
        <w:pStyle w:val="Prrafodelista"/>
        <w:numPr>
          <w:ilvl w:val="2"/>
          <w:numId w:val="69"/>
        </w:numPr>
        <w:ind w:left="851" w:hanging="862"/>
        <w:rPr>
          <w:b/>
          <w:bCs/>
          <w:color w:val="000000" w:themeColor="text1"/>
          <w:lang w:eastAsia="es-PA"/>
        </w:rPr>
      </w:pPr>
      <w:r w:rsidRPr="001D02EF">
        <w:rPr>
          <w:b/>
          <w:bCs/>
          <w:color w:val="000000" w:themeColor="text1"/>
          <w:lang w:eastAsia="es-PA"/>
        </w:rPr>
        <w:t>Homogeneización y División de la Muestra Representativa</w:t>
      </w:r>
    </w:p>
    <w:p w14:paraId="0FB2958B" w14:textId="77777777" w:rsidR="00A07CF9" w:rsidRDefault="00A07CF9" w:rsidP="00B476B7">
      <w:pPr>
        <w:rPr>
          <w:color w:val="000000" w:themeColor="text1"/>
          <w:lang w:eastAsia="es-PA"/>
        </w:rPr>
      </w:pPr>
    </w:p>
    <w:p w14:paraId="13ADB6B5" w14:textId="77777777" w:rsidR="00455F5C" w:rsidRPr="008E2591" w:rsidRDefault="00455F5C" w:rsidP="00455F5C">
      <w:pPr>
        <w:rPr>
          <w:color w:val="000000" w:themeColor="text1"/>
          <w:lang w:val="es-419" w:eastAsia="es-PA"/>
        </w:rPr>
      </w:pPr>
      <w:r w:rsidRPr="00455F5C">
        <w:rPr>
          <w:color w:val="000000" w:themeColor="text1"/>
          <w:lang w:val="es-419" w:eastAsia="es-PA"/>
        </w:rPr>
        <w:t xml:space="preserve">La homogeneización es una etapa del proceso de análisis que consiste en mezclar todos los elementos que </w:t>
      </w:r>
      <w:r w:rsidRPr="00B3653E">
        <w:rPr>
          <w:color w:val="000000" w:themeColor="text1"/>
          <w:lang w:val="es-419" w:eastAsia="es-PA"/>
        </w:rPr>
        <w:t xml:space="preserve">componen la muestra global, con el objeto de uniformarlos y hacerlos participar en todas las pruebas que se realicen posteriormente. </w:t>
      </w:r>
      <w:r w:rsidRPr="008E2591">
        <w:rPr>
          <w:color w:val="000000" w:themeColor="text1"/>
          <w:lang w:val="es-419" w:eastAsia="es-PA"/>
        </w:rPr>
        <w:t xml:space="preserve">Esta mezcla debe ser efectuada con la ayuda de un divisor tipo Boerner o similar. </w:t>
      </w:r>
    </w:p>
    <w:p w14:paraId="0A46F67A" w14:textId="77777777" w:rsidR="00455F5C" w:rsidRPr="008E2591" w:rsidRDefault="00455F5C" w:rsidP="00455F5C">
      <w:pPr>
        <w:rPr>
          <w:color w:val="000000" w:themeColor="text1"/>
          <w:lang w:val="es-419" w:eastAsia="es-PA"/>
        </w:rPr>
      </w:pPr>
    </w:p>
    <w:p w14:paraId="5F6A6D0D" w14:textId="7115444A" w:rsidR="00455F5C" w:rsidRPr="00455F5C" w:rsidRDefault="00455F5C" w:rsidP="00455F5C">
      <w:pPr>
        <w:rPr>
          <w:color w:val="000000" w:themeColor="text1"/>
          <w:lang w:val="es-419" w:eastAsia="es-PA"/>
        </w:rPr>
      </w:pPr>
      <w:r w:rsidRPr="008E2591">
        <w:rPr>
          <w:color w:val="000000" w:themeColor="text1"/>
          <w:lang w:val="es-419" w:eastAsia="es-PA"/>
        </w:rPr>
        <w:t>Una vez homogeneizada la muestra, se procede con el resto de los análisis. Si la industria lo considera pertinente puede dejar una muestra testigo para verificación posterior tomando en cuenta que las características de esta cambiar</w:t>
      </w:r>
      <w:r w:rsidR="001D0A1B">
        <w:rPr>
          <w:color w:val="000000" w:themeColor="text1"/>
          <w:lang w:val="es-419" w:eastAsia="es-PA"/>
        </w:rPr>
        <w:t>á</w:t>
      </w:r>
      <w:r w:rsidRPr="008E2591">
        <w:rPr>
          <w:color w:val="000000" w:themeColor="text1"/>
          <w:lang w:val="es-419" w:eastAsia="es-PA"/>
        </w:rPr>
        <w:t>n con el paso de los días.</w:t>
      </w:r>
      <w:r w:rsidRPr="00455F5C">
        <w:rPr>
          <w:color w:val="000000" w:themeColor="text1"/>
          <w:lang w:val="es-419" w:eastAsia="es-PA"/>
        </w:rPr>
        <w:t xml:space="preserve"> </w:t>
      </w:r>
    </w:p>
    <w:p w14:paraId="46CD4830" w14:textId="77777777" w:rsidR="00A07CF9" w:rsidRDefault="00A07CF9" w:rsidP="00B476B7">
      <w:pPr>
        <w:rPr>
          <w:color w:val="000000" w:themeColor="text1"/>
          <w:lang w:eastAsia="es-PA"/>
        </w:rPr>
      </w:pPr>
    </w:p>
    <w:p w14:paraId="4A81C381" w14:textId="772639DC" w:rsidR="00A07CF9" w:rsidRPr="00CE5826" w:rsidRDefault="00CE5826" w:rsidP="00CE5826">
      <w:pPr>
        <w:pStyle w:val="Prrafodelista"/>
        <w:numPr>
          <w:ilvl w:val="2"/>
          <w:numId w:val="69"/>
        </w:numPr>
        <w:ind w:left="851" w:hanging="851"/>
        <w:rPr>
          <w:b/>
          <w:bCs/>
          <w:color w:val="000000" w:themeColor="text1"/>
          <w:lang w:eastAsia="es-PA"/>
        </w:rPr>
      </w:pPr>
      <w:r w:rsidRPr="00CE5826">
        <w:rPr>
          <w:b/>
          <w:bCs/>
          <w:color w:val="000000" w:themeColor="text1"/>
          <w:lang w:eastAsia="es-PA"/>
        </w:rPr>
        <w:t>Determinación de infestación</w:t>
      </w:r>
    </w:p>
    <w:p w14:paraId="07FE2B20" w14:textId="77777777" w:rsidR="00A07CF9" w:rsidRDefault="00A07CF9" w:rsidP="00B476B7">
      <w:pPr>
        <w:rPr>
          <w:color w:val="000000" w:themeColor="text1"/>
          <w:lang w:eastAsia="es-PA"/>
        </w:rPr>
      </w:pPr>
    </w:p>
    <w:p w14:paraId="52E277A8" w14:textId="77777777" w:rsidR="008A7E44" w:rsidRPr="008A7E44" w:rsidRDefault="008A7E44" w:rsidP="008A7E44">
      <w:pPr>
        <w:rPr>
          <w:color w:val="000000" w:themeColor="text1"/>
          <w:lang w:eastAsia="es-PA"/>
        </w:rPr>
      </w:pPr>
      <w:r w:rsidRPr="008A7E44">
        <w:rPr>
          <w:color w:val="000000" w:themeColor="text1"/>
          <w:lang w:eastAsia="es-PA"/>
        </w:rPr>
        <w:t>Esta determinación consiste en la detección de insectos en cualquiera de sus fases de desarrollo, a saber: huevos, larvas, pupas y adultos.</w:t>
      </w:r>
    </w:p>
    <w:p w14:paraId="551558CC" w14:textId="77777777" w:rsidR="008A7E44" w:rsidRPr="008A7E44" w:rsidRDefault="008A7E44" w:rsidP="008A7E44">
      <w:pPr>
        <w:rPr>
          <w:color w:val="000000" w:themeColor="text1"/>
          <w:lang w:eastAsia="es-PA"/>
        </w:rPr>
      </w:pPr>
    </w:p>
    <w:p w14:paraId="2EFC721C" w14:textId="77777777" w:rsidR="008A7E44" w:rsidRPr="008A7E44" w:rsidRDefault="008A7E44" w:rsidP="008A7E44">
      <w:pPr>
        <w:rPr>
          <w:color w:val="000000" w:themeColor="text1"/>
          <w:lang w:eastAsia="es-PA"/>
        </w:rPr>
      </w:pPr>
      <w:r w:rsidRPr="008A7E44">
        <w:rPr>
          <w:color w:val="000000" w:themeColor="text1"/>
          <w:lang w:eastAsia="es-PA"/>
        </w:rPr>
        <w:t>Para realizar esta prueba se toma un (1) kilo de muestra homogeneizada y se procede a cernirla en una criba con perforaciones triangulares de 1.98 mm (</w:t>
      </w:r>
      <w:proofErr w:type="spellStart"/>
      <w:r w:rsidRPr="008A7E44">
        <w:rPr>
          <w:color w:val="000000" w:themeColor="text1"/>
          <w:lang w:eastAsia="es-PA"/>
        </w:rPr>
        <w:t>N°</w:t>
      </w:r>
      <w:proofErr w:type="spellEnd"/>
      <w:r w:rsidRPr="008A7E44">
        <w:rPr>
          <w:color w:val="000000" w:themeColor="text1"/>
          <w:lang w:eastAsia="es-PA"/>
        </w:rPr>
        <w:t xml:space="preserve"> 5/64). </w:t>
      </w:r>
    </w:p>
    <w:p w14:paraId="25B27A82" w14:textId="77777777" w:rsidR="008A7E44" w:rsidRPr="008A7E44" w:rsidRDefault="008A7E44" w:rsidP="008A7E44">
      <w:pPr>
        <w:rPr>
          <w:color w:val="000000" w:themeColor="text1"/>
          <w:lang w:eastAsia="es-PA"/>
        </w:rPr>
      </w:pPr>
    </w:p>
    <w:p w14:paraId="4B129B00" w14:textId="77777777" w:rsidR="008A7E44" w:rsidRPr="008A7E44" w:rsidRDefault="008A7E44" w:rsidP="008A7E44">
      <w:pPr>
        <w:rPr>
          <w:color w:val="000000" w:themeColor="text1"/>
          <w:lang w:eastAsia="es-PA"/>
        </w:rPr>
      </w:pPr>
      <w:r w:rsidRPr="008A7E44">
        <w:rPr>
          <w:color w:val="000000" w:themeColor="text1"/>
          <w:lang w:eastAsia="es-PA"/>
        </w:rPr>
        <w:t xml:space="preserve">Después del tamizado se examinan los residuos que pasaron a través de las cribas, detectando y contando el número de insectos vivos y/o muertos, larvas, pupas o huevos presentes en la muestra. </w:t>
      </w:r>
    </w:p>
    <w:p w14:paraId="23D13DAC" w14:textId="77777777" w:rsidR="008A7E44" w:rsidRPr="008A7E44" w:rsidRDefault="008A7E44" w:rsidP="008A7E44">
      <w:pPr>
        <w:rPr>
          <w:color w:val="000000" w:themeColor="text1"/>
          <w:lang w:eastAsia="es-PA"/>
        </w:rPr>
      </w:pPr>
    </w:p>
    <w:p w14:paraId="0A1BE28D" w14:textId="5146E0FB" w:rsidR="00A07CF9" w:rsidRDefault="008A7E44" w:rsidP="00521F29">
      <w:pPr>
        <w:rPr>
          <w:color w:val="000000" w:themeColor="text1"/>
          <w:lang w:eastAsia="es-PA"/>
        </w:rPr>
      </w:pPr>
      <w:r w:rsidRPr="008A7E44">
        <w:rPr>
          <w:color w:val="000000" w:themeColor="text1"/>
          <w:lang w:eastAsia="es-PA"/>
        </w:rPr>
        <w:t>Se considera infestado el lote de granos que presente (1) uno o más insectos vivos y/o muertos, huevos, larvas o pupas</w:t>
      </w:r>
      <w:r w:rsidR="00D2747A">
        <w:rPr>
          <w:color w:val="000000" w:themeColor="text1"/>
          <w:lang w:eastAsia="es-PA"/>
        </w:rPr>
        <w:t xml:space="preserve"> </w:t>
      </w:r>
      <w:r w:rsidR="00D2747A" w:rsidRPr="008A7E44">
        <w:rPr>
          <w:color w:val="000000" w:themeColor="text1"/>
          <w:lang w:eastAsia="es-PA"/>
        </w:rPr>
        <w:t>dañinos al grano</w:t>
      </w:r>
      <w:r w:rsidR="00D2747A">
        <w:rPr>
          <w:color w:val="000000" w:themeColor="text1"/>
          <w:lang w:eastAsia="es-PA"/>
        </w:rPr>
        <w:t>.</w:t>
      </w:r>
    </w:p>
    <w:p w14:paraId="611AA0E1" w14:textId="77777777" w:rsidR="00CE5826" w:rsidRDefault="00CE5826" w:rsidP="00521F29">
      <w:pPr>
        <w:rPr>
          <w:color w:val="000000" w:themeColor="text1"/>
          <w:lang w:eastAsia="es-PA"/>
        </w:rPr>
      </w:pPr>
    </w:p>
    <w:p w14:paraId="2CA674E7" w14:textId="66BEC675" w:rsidR="00CE5826" w:rsidRPr="00785917" w:rsidRDefault="00785917" w:rsidP="00521F29">
      <w:pPr>
        <w:pStyle w:val="Prrafodelista"/>
        <w:numPr>
          <w:ilvl w:val="2"/>
          <w:numId w:val="69"/>
        </w:numPr>
        <w:ind w:left="851" w:hanging="851"/>
        <w:rPr>
          <w:b/>
          <w:bCs/>
          <w:color w:val="000000" w:themeColor="text1"/>
          <w:lang w:eastAsia="es-PA"/>
        </w:rPr>
      </w:pPr>
      <w:r w:rsidRPr="00785917">
        <w:rPr>
          <w:b/>
          <w:bCs/>
          <w:color w:val="000000" w:themeColor="text1"/>
          <w:lang w:eastAsia="es-PA"/>
        </w:rPr>
        <w:t>Determinación de la humedad</w:t>
      </w:r>
    </w:p>
    <w:p w14:paraId="37E317E8" w14:textId="77777777" w:rsidR="00785917" w:rsidRDefault="00785917" w:rsidP="00521F29">
      <w:pPr>
        <w:rPr>
          <w:color w:val="000000" w:themeColor="text1"/>
          <w:lang w:eastAsia="es-PA"/>
        </w:rPr>
      </w:pPr>
    </w:p>
    <w:p w14:paraId="24D9B5E0" w14:textId="77777777" w:rsidR="00FA12D9" w:rsidRDefault="00FA12D9" w:rsidP="00521F29">
      <w:pPr>
        <w:rPr>
          <w:color w:val="000000" w:themeColor="text1"/>
          <w:lang w:val="es-419" w:eastAsia="es-PA"/>
        </w:rPr>
      </w:pPr>
      <w:r w:rsidRPr="00FA12D9">
        <w:rPr>
          <w:color w:val="000000" w:themeColor="text1"/>
          <w:lang w:val="es-419" w:eastAsia="es-PA"/>
        </w:rPr>
        <w:lastRenderedPageBreak/>
        <w:t>Antes de realizar cualquier medición del porcentaje de humedad, utilizando aparatos electrónicos o digitales se debe tener en cuenta lo siguiente:</w:t>
      </w:r>
    </w:p>
    <w:p w14:paraId="78EC0708" w14:textId="77777777" w:rsidR="00446039" w:rsidRPr="00FA12D9" w:rsidRDefault="00446039" w:rsidP="00521F29">
      <w:pPr>
        <w:rPr>
          <w:color w:val="000000" w:themeColor="text1"/>
          <w:lang w:val="es-419" w:eastAsia="es-PA"/>
        </w:rPr>
      </w:pPr>
    </w:p>
    <w:p w14:paraId="4F232997" w14:textId="77777777" w:rsidR="00FA12D9" w:rsidRPr="00FA12D9" w:rsidRDefault="00FA12D9" w:rsidP="00521F29">
      <w:pPr>
        <w:pStyle w:val="Prrafodelista"/>
        <w:numPr>
          <w:ilvl w:val="0"/>
          <w:numId w:val="73"/>
        </w:numPr>
        <w:ind w:left="851"/>
        <w:rPr>
          <w:color w:val="000000" w:themeColor="text1"/>
          <w:lang w:val="es-419" w:eastAsia="es-PA"/>
        </w:rPr>
      </w:pPr>
      <w:r w:rsidRPr="00FA12D9">
        <w:rPr>
          <w:color w:val="000000" w:themeColor="text1"/>
          <w:lang w:val="es-419" w:eastAsia="es-PA"/>
        </w:rPr>
        <w:t>Que el aparato esté en perfectas condiciones de uso</w:t>
      </w:r>
    </w:p>
    <w:p w14:paraId="12FF702F" w14:textId="77777777" w:rsidR="00FA12D9" w:rsidRPr="00FA12D9" w:rsidRDefault="00FA12D9" w:rsidP="00521F29">
      <w:pPr>
        <w:pStyle w:val="Prrafodelista"/>
        <w:numPr>
          <w:ilvl w:val="0"/>
          <w:numId w:val="73"/>
        </w:numPr>
        <w:ind w:left="851"/>
        <w:rPr>
          <w:color w:val="000000" w:themeColor="text1"/>
          <w:lang w:val="es-419" w:eastAsia="es-PA"/>
        </w:rPr>
      </w:pPr>
      <w:r w:rsidRPr="00FA12D9">
        <w:rPr>
          <w:color w:val="000000" w:themeColor="text1"/>
          <w:lang w:val="es-419" w:eastAsia="es-PA"/>
        </w:rPr>
        <w:t>Que esté debidamente calibrado</w:t>
      </w:r>
    </w:p>
    <w:p w14:paraId="6C7F64E2" w14:textId="77777777" w:rsidR="00FA12D9" w:rsidRPr="00FA12D9" w:rsidRDefault="00FA12D9" w:rsidP="00521F29">
      <w:pPr>
        <w:pStyle w:val="Prrafodelista"/>
        <w:numPr>
          <w:ilvl w:val="0"/>
          <w:numId w:val="73"/>
        </w:numPr>
        <w:ind w:left="851"/>
        <w:rPr>
          <w:color w:val="000000" w:themeColor="text1"/>
          <w:lang w:val="es-419" w:eastAsia="es-PA"/>
        </w:rPr>
      </w:pPr>
      <w:r w:rsidRPr="00FA12D9">
        <w:rPr>
          <w:color w:val="000000" w:themeColor="text1"/>
          <w:lang w:val="es-419" w:eastAsia="es-PA"/>
        </w:rPr>
        <w:t>Pesar exactamente la cantidad de grano que indica el manual de operación del equipo</w:t>
      </w:r>
    </w:p>
    <w:p w14:paraId="6E4E1993" w14:textId="77777777" w:rsidR="00FA12D9" w:rsidRPr="00FA12D9" w:rsidRDefault="00FA12D9" w:rsidP="00521F29">
      <w:pPr>
        <w:pStyle w:val="Prrafodelista"/>
        <w:numPr>
          <w:ilvl w:val="0"/>
          <w:numId w:val="73"/>
        </w:numPr>
        <w:ind w:left="851"/>
        <w:rPr>
          <w:color w:val="000000" w:themeColor="text1"/>
          <w:lang w:val="es-419" w:eastAsia="es-PA"/>
        </w:rPr>
      </w:pPr>
      <w:r w:rsidRPr="00FA12D9">
        <w:rPr>
          <w:color w:val="000000" w:themeColor="text1"/>
          <w:lang w:val="es-419" w:eastAsia="es-PA"/>
        </w:rPr>
        <w:t>La tolva de medición se mantenga siempre limpia, después de utilizar el medidor</w:t>
      </w:r>
    </w:p>
    <w:p w14:paraId="342DC267" w14:textId="77777777" w:rsidR="00785917" w:rsidRDefault="00785917" w:rsidP="00521F29">
      <w:pPr>
        <w:rPr>
          <w:color w:val="000000" w:themeColor="text1"/>
          <w:lang w:eastAsia="es-PA"/>
        </w:rPr>
      </w:pPr>
    </w:p>
    <w:p w14:paraId="3EACE4D5" w14:textId="3AD64558" w:rsidR="00446039" w:rsidRPr="00CD26E8" w:rsidRDefault="0048096D" w:rsidP="00521F29">
      <w:pPr>
        <w:rPr>
          <w:color w:val="000000" w:themeColor="text1"/>
          <w:lang w:eastAsia="es-PA"/>
        </w:rPr>
      </w:pPr>
      <w:r w:rsidRPr="0048096D">
        <w:rPr>
          <w:color w:val="000000" w:themeColor="text1"/>
          <w:lang w:eastAsia="es-PA"/>
        </w:rPr>
        <w:t xml:space="preserve">La determinación de humedad se debe realizar inmediatamente después de realizar la homogeneización, división de la </w:t>
      </w:r>
      <w:r w:rsidRPr="00CD26E8">
        <w:rPr>
          <w:color w:val="000000" w:themeColor="text1"/>
          <w:lang w:eastAsia="es-PA"/>
        </w:rPr>
        <w:t xml:space="preserve">muestra </w:t>
      </w:r>
      <w:r w:rsidRPr="008E2591">
        <w:rPr>
          <w:color w:val="000000" w:themeColor="text1"/>
          <w:lang w:eastAsia="es-PA"/>
        </w:rPr>
        <w:t>y la determinación de infestación.</w:t>
      </w:r>
    </w:p>
    <w:p w14:paraId="12820F5C" w14:textId="77777777" w:rsidR="00446039" w:rsidRPr="00CD26E8" w:rsidRDefault="00446039" w:rsidP="00521F29">
      <w:pPr>
        <w:rPr>
          <w:color w:val="000000" w:themeColor="text1"/>
          <w:lang w:eastAsia="es-PA"/>
        </w:rPr>
      </w:pPr>
    </w:p>
    <w:p w14:paraId="1CE10B30" w14:textId="77777777" w:rsidR="00521F29" w:rsidRPr="00CD26E8" w:rsidRDefault="00A270D3" w:rsidP="00521F29">
      <w:pPr>
        <w:pStyle w:val="Prrafodelista"/>
        <w:numPr>
          <w:ilvl w:val="2"/>
          <w:numId w:val="69"/>
        </w:numPr>
        <w:ind w:left="851" w:hanging="862"/>
        <w:jc w:val="left"/>
        <w:rPr>
          <w:b/>
          <w:bCs/>
        </w:rPr>
      </w:pPr>
      <w:r w:rsidRPr="00CD26E8">
        <w:rPr>
          <w:b/>
          <w:bCs/>
        </w:rPr>
        <w:t>Determinación de Impurezas en húmedo</w:t>
      </w:r>
    </w:p>
    <w:p w14:paraId="3FE2D106" w14:textId="77777777" w:rsidR="00521F29" w:rsidRPr="00CD26E8" w:rsidRDefault="00521F29" w:rsidP="00521F29">
      <w:pPr>
        <w:ind w:left="-11"/>
        <w:jc w:val="left"/>
        <w:rPr>
          <w:b/>
          <w:bCs/>
        </w:rPr>
      </w:pPr>
    </w:p>
    <w:p w14:paraId="2B2CBB72" w14:textId="29EA697A" w:rsidR="00A270D3" w:rsidRDefault="00A270D3" w:rsidP="008F48F4">
      <w:r w:rsidRPr="00CD26E8">
        <w:t xml:space="preserve">Para la determinación de impurezas y materias extrañas se utilizarán de mil a </w:t>
      </w:r>
      <w:r w:rsidRPr="008E2591">
        <w:t>mil quinientos</w:t>
      </w:r>
      <w:r w:rsidRPr="00CD26E8">
        <w:t xml:space="preserve"> (1,000 - </w:t>
      </w:r>
      <w:r w:rsidRPr="008E2591">
        <w:t>1500</w:t>
      </w:r>
      <w:r w:rsidRPr="00CD26E8">
        <w:t xml:space="preserve">) gramos de muestra homogeneizada, la cual puede ser limpiada mediante la utilización de </w:t>
      </w:r>
      <w:r w:rsidRPr="008E2591">
        <w:t>2</w:t>
      </w:r>
      <w:r w:rsidRPr="00CD26E8">
        <w:t xml:space="preserve"> alternativas:</w:t>
      </w:r>
    </w:p>
    <w:p w14:paraId="754ED538" w14:textId="77777777" w:rsidR="004E1DCE" w:rsidRDefault="004E1DCE" w:rsidP="00521F29">
      <w:pPr>
        <w:jc w:val="left"/>
      </w:pPr>
    </w:p>
    <w:p w14:paraId="7719ECF0" w14:textId="77777777" w:rsidR="00C76DBD" w:rsidRDefault="00C76DBD" w:rsidP="00C76DBD">
      <w:pPr>
        <w:pStyle w:val="Prrafodelista"/>
        <w:numPr>
          <w:ilvl w:val="3"/>
          <w:numId w:val="69"/>
        </w:numPr>
        <w:jc w:val="left"/>
      </w:pPr>
      <w:r>
        <w:t>Separador Mecánico de Impurezas (Limpiador Carter)</w:t>
      </w:r>
    </w:p>
    <w:p w14:paraId="540AE045" w14:textId="77777777" w:rsidR="00C76DBD" w:rsidRDefault="00C76DBD" w:rsidP="00C76DBD">
      <w:pPr>
        <w:jc w:val="left"/>
      </w:pPr>
    </w:p>
    <w:p w14:paraId="6CE5AF0D" w14:textId="176D3805" w:rsidR="00C76DBD" w:rsidRDefault="00C76DBD" w:rsidP="00C76DBD">
      <w:pPr>
        <w:jc w:val="left"/>
      </w:pPr>
      <w:r>
        <w:t>Se introduce la muestra con la máquina funcionando, no sin antes revisar el manual de procedimiento y verificar que las zarandas o cribas sean las siguientes:</w:t>
      </w:r>
    </w:p>
    <w:p w14:paraId="50E4D83E" w14:textId="77777777" w:rsidR="00965395" w:rsidRDefault="00965395" w:rsidP="00C76DBD">
      <w:pPr>
        <w:jc w:val="left"/>
      </w:pPr>
    </w:p>
    <w:p w14:paraId="42798267" w14:textId="4BC5A262" w:rsidR="00C76DBD" w:rsidRDefault="00C76DBD" w:rsidP="00965395">
      <w:pPr>
        <w:pStyle w:val="Prrafodelista"/>
        <w:numPr>
          <w:ilvl w:val="0"/>
          <w:numId w:val="74"/>
        </w:numPr>
        <w:jc w:val="left"/>
      </w:pPr>
      <w:r>
        <w:t xml:space="preserve">Nivel superior: </w:t>
      </w:r>
      <w:r w:rsidR="00965395">
        <w:tab/>
      </w:r>
      <w:proofErr w:type="spellStart"/>
      <w:r>
        <w:t>Nº</w:t>
      </w:r>
      <w:proofErr w:type="spellEnd"/>
      <w:r>
        <w:t xml:space="preserve"> 28</w:t>
      </w:r>
    </w:p>
    <w:p w14:paraId="4A8C8CD9" w14:textId="7CF8114E" w:rsidR="00C76DBD" w:rsidRDefault="00C76DBD" w:rsidP="00965395">
      <w:pPr>
        <w:pStyle w:val="Prrafodelista"/>
        <w:numPr>
          <w:ilvl w:val="0"/>
          <w:numId w:val="74"/>
        </w:numPr>
        <w:jc w:val="left"/>
      </w:pPr>
      <w:r>
        <w:t xml:space="preserve">Nivel medio: </w:t>
      </w:r>
      <w:r w:rsidR="00965395">
        <w:tab/>
      </w:r>
      <w:proofErr w:type="spellStart"/>
      <w:r>
        <w:t>Nº</w:t>
      </w:r>
      <w:proofErr w:type="spellEnd"/>
      <w:r>
        <w:t xml:space="preserve"> 25</w:t>
      </w:r>
    </w:p>
    <w:p w14:paraId="0D043C19" w14:textId="092BB1C8" w:rsidR="00C76DBD" w:rsidRDefault="00C76DBD" w:rsidP="00965395">
      <w:pPr>
        <w:pStyle w:val="Prrafodelista"/>
        <w:numPr>
          <w:ilvl w:val="0"/>
          <w:numId w:val="74"/>
        </w:numPr>
        <w:jc w:val="left"/>
      </w:pPr>
      <w:r>
        <w:t xml:space="preserve">Nivel inferior: </w:t>
      </w:r>
      <w:r w:rsidR="00965395">
        <w:tab/>
      </w:r>
      <w:proofErr w:type="spellStart"/>
      <w:r>
        <w:t>Nº</w:t>
      </w:r>
      <w:proofErr w:type="spellEnd"/>
      <w:r>
        <w:t xml:space="preserve"> 22</w:t>
      </w:r>
    </w:p>
    <w:p w14:paraId="5D2E49EB" w14:textId="77777777" w:rsidR="00C76DBD" w:rsidRDefault="00C76DBD" w:rsidP="00C76DBD">
      <w:pPr>
        <w:jc w:val="left"/>
      </w:pPr>
    </w:p>
    <w:p w14:paraId="768247B2" w14:textId="292074D1" w:rsidR="00C76DBD" w:rsidRDefault="00C76DBD" w:rsidP="00C76DBD">
      <w:pPr>
        <w:jc w:val="left"/>
      </w:pPr>
      <w:r>
        <w:t>Se podrán utilizar otras cribas dependiendo de las variedades de arroz a analizar.</w:t>
      </w:r>
    </w:p>
    <w:p w14:paraId="56AEEB93" w14:textId="1E04D03B" w:rsidR="004E1DCE" w:rsidRDefault="004E1DCE" w:rsidP="00C76DBD">
      <w:pPr>
        <w:jc w:val="left"/>
      </w:pPr>
    </w:p>
    <w:p w14:paraId="4E55C5E3" w14:textId="77777777" w:rsidR="00BB3BC8" w:rsidRPr="00BB3BC8" w:rsidRDefault="00BB3BC8" w:rsidP="00BB3BC8">
      <w:pPr>
        <w:rPr>
          <w:color w:val="000000" w:themeColor="text1"/>
          <w:lang w:val="es-419" w:eastAsia="es-PA"/>
        </w:rPr>
      </w:pPr>
      <w:r w:rsidRPr="00BB3BC8">
        <w:rPr>
          <w:color w:val="000000" w:themeColor="text1"/>
          <w:lang w:val="es-419" w:eastAsia="es-PA"/>
        </w:rPr>
        <w:t>Como mínimo dar dos (2) pases a cada muestra. La limpieza de la muestra debe terminarse manualmente, limpiando las zarandas de la máquina y agregando los granos atrapados en ellas a la muestra limpia. Finalmente pesar las impurezas y materias extrañas y reportar los resultados en porcentajes, de acuerdo con el peso inicial de la muestra.</w:t>
      </w:r>
    </w:p>
    <w:p w14:paraId="2166F0B8" w14:textId="4C509E20" w:rsidR="00446039" w:rsidRDefault="00446039" w:rsidP="00521F29">
      <w:pPr>
        <w:rPr>
          <w:color w:val="000000" w:themeColor="text1"/>
          <w:lang w:eastAsia="es-PA"/>
        </w:rPr>
      </w:pPr>
    </w:p>
    <w:p w14:paraId="40EC9285" w14:textId="77777777" w:rsidR="00F652F9" w:rsidRDefault="00F652F9" w:rsidP="00F652F9">
      <w:pPr>
        <w:pStyle w:val="Prrafodelista"/>
        <w:numPr>
          <w:ilvl w:val="3"/>
          <w:numId w:val="69"/>
        </w:numPr>
        <w:rPr>
          <w:color w:val="000000" w:themeColor="text1"/>
          <w:lang w:eastAsia="es-PA"/>
        </w:rPr>
      </w:pPr>
      <w:r w:rsidRPr="00F652F9">
        <w:rPr>
          <w:color w:val="000000" w:themeColor="text1"/>
          <w:lang w:eastAsia="es-PA"/>
        </w:rPr>
        <w:t>Cribas Manuales y Aspirador tipo bates</w:t>
      </w:r>
    </w:p>
    <w:p w14:paraId="47C4CDC2" w14:textId="77777777" w:rsidR="00F652F9" w:rsidRDefault="00F652F9" w:rsidP="00F652F9">
      <w:pPr>
        <w:rPr>
          <w:color w:val="000000" w:themeColor="text1"/>
          <w:lang w:eastAsia="es-PA"/>
        </w:rPr>
      </w:pPr>
    </w:p>
    <w:p w14:paraId="51FA9CBC" w14:textId="69E66BDC" w:rsidR="0094791E" w:rsidRPr="00F652F9" w:rsidRDefault="00F652F9" w:rsidP="00F652F9">
      <w:pPr>
        <w:rPr>
          <w:color w:val="000000" w:themeColor="text1"/>
          <w:lang w:eastAsia="es-PA"/>
        </w:rPr>
      </w:pPr>
      <w:r w:rsidRPr="00F652F9">
        <w:rPr>
          <w:color w:val="000000" w:themeColor="text1"/>
          <w:lang w:eastAsia="es-PA"/>
        </w:rPr>
        <w:t>Se utiliza un juego de cribas de orificios redondos u oblongos y una bandeja sin orificios para recoger la muestra.</w:t>
      </w:r>
    </w:p>
    <w:p w14:paraId="1F3E2123" w14:textId="77777777" w:rsidR="00F919C5" w:rsidRPr="00F919C5" w:rsidRDefault="00F919C5" w:rsidP="00F919C5">
      <w:pPr>
        <w:rPr>
          <w:color w:val="000000" w:themeColor="text1"/>
          <w:lang w:val="es-419" w:eastAsia="es-PA"/>
        </w:rPr>
      </w:pPr>
    </w:p>
    <w:p w14:paraId="2D89EE38" w14:textId="51A8C464" w:rsidR="00F919C5" w:rsidRPr="00F919C5" w:rsidRDefault="00F919C5" w:rsidP="00F919C5">
      <w:pPr>
        <w:rPr>
          <w:color w:val="000000" w:themeColor="text1"/>
          <w:lang w:val="es-419" w:eastAsia="es-PA"/>
        </w:rPr>
      </w:pPr>
      <w:r w:rsidRPr="00F919C5">
        <w:rPr>
          <w:color w:val="000000" w:themeColor="text1"/>
          <w:lang w:val="es-419" w:eastAsia="es-PA"/>
        </w:rPr>
        <w:t xml:space="preserve">Colocar el grano sobre una criba con orificios redondos de 2.58 mm (6.5/64 de diámetro) debajo de la cual se colocará una de 2.38 mm (6/64) otra de 2.18 mm (5.5/64) y finalmente la bandeja sin orificios. Se agitan manualmente unas veinte veces con movimientos laterales de izquierda a derecha y viceversa. </w:t>
      </w:r>
    </w:p>
    <w:p w14:paraId="1F849E28" w14:textId="77777777" w:rsidR="00F919C5" w:rsidRPr="00F919C5" w:rsidRDefault="00F919C5" w:rsidP="00F919C5">
      <w:pPr>
        <w:rPr>
          <w:color w:val="000000" w:themeColor="text1"/>
          <w:lang w:val="es-419" w:eastAsia="es-PA"/>
        </w:rPr>
      </w:pPr>
    </w:p>
    <w:p w14:paraId="3DB426C5" w14:textId="4D389450" w:rsidR="00F919C5" w:rsidRPr="00F919C5" w:rsidRDefault="00F919C5" w:rsidP="00F919C5">
      <w:pPr>
        <w:rPr>
          <w:color w:val="000000" w:themeColor="text1"/>
          <w:lang w:val="es-419" w:eastAsia="es-PA"/>
        </w:rPr>
      </w:pPr>
      <w:r w:rsidRPr="00F919C5">
        <w:rPr>
          <w:color w:val="000000" w:themeColor="text1"/>
          <w:lang w:val="es-419" w:eastAsia="es-PA"/>
        </w:rPr>
        <w:lastRenderedPageBreak/>
        <w:t>En el caso de cribas oblongas</w:t>
      </w:r>
      <w:r w:rsidR="00E634CD">
        <w:rPr>
          <w:color w:val="000000" w:themeColor="text1"/>
          <w:lang w:val="es-419" w:eastAsia="es-PA"/>
        </w:rPr>
        <w:t>,</w:t>
      </w:r>
      <w:r w:rsidRPr="00F919C5">
        <w:rPr>
          <w:color w:val="000000" w:themeColor="text1"/>
          <w:lang w:val="es-419" w:eastAsia="es-PA"/>
        </w:rPr>
        <w:t xml:space="preserve"> la criba será de 1.78 mm (4.5/64) de espesor de 1.27 mm (1/2 pulgada).</w:t>
      </w:r>
    </w:p>
    <w:p w14:paraId="6FE45454" w14:textId="77777777" w:rsidR="00521F29" w:rsidRPr="00521F29" w:rsidRDefault="00521F29" w:rsidP="00521F29">
      <w:pPr>
        <w:rPr>
          <w:color w:val="000000" w:themeColor="text1"/>
          <w:lang w:eastAsia="es-PA"/>
        </w:rPr>
      </w:pPr>
    </w:p>
    <w:p w14:paraId="3E967D24" w14:textId="52832212" w:rsidR="00446039" w:rsidRDefault="00FD6F0D" w:rsidP="00785917">
      <w:pPr>
        <w:rPr>
          <w:color w:val="000000" w:themeColor="text1"/>
          <w:lang w:eastAsia="es-PA"/>
        </w:rPr>
      </w:pPr>
      <w:r w:rsidRPr="00F919C5">
        <w:rPr>
          <w:color w:val="000000" w:themeColor="text1"/>
          <w:lang w:val="es-419" w:eastAsia="es-PA"/>
        </w:rPr>
        <w:t>Todo el material que se retiene en las cribas y el agregado manualmente se pesa, reportando los resultados en porcentaje de acuerdo con el peso inicial de la muestra.</w:t>
      </w:r>
    </w:p>
    <w:p w14:paraId="245F379C" w14:textId="77777777" w:rsidR="00446039" w:rsidRDefault="00446039" w:rsidP="00785917">
      <w:pPr>
        <w:rPr>
          <w:color w:val="000000" w:themeColor="text1"/>
          <w:lang w:eastAsia="es-PA"/>
        </w:rPr>
      </w:pPr>
    </w:p>
    <w:p w14:paraId="642133A1" w14:textId="77777777" w:rsidR="00C55C56" w:rsidRPr="00C55C56" w:rsidRDefault="00C55C56" w:rsidP="00C55C56">
      <w:pPr>
        <w:rPr>
          <w:color w:val="000000" w:themeColor="text1"/>
          <w:lang w:val="es-419" w:eastAsia="es-PA"/>
        </w:rPr>
      </w:pPr>
      <w:r w:rsidRPr="00C55C56">
        <w:rPr>
          <w:color w:val="000000" w:themeColor="text1"/>
          <w:lang w:val="es-419" w:eastAsia="es-PA"/>
        </w:rPr>
        <w:t xml:space="preserve">La cantidad del producto sin impureza se pasará a través del aspirador tipo bates el cual se ajustará al flujo de aire 3/4, para proceder a separar todo el material diferente al arroz. Las impurezas y materias extrañas que no separe el aparato serán separadas a mano. </w:t>
      </w:r>
    </w:p>
    <w:p w14:paraId="68C694CE" w14:textId="77777777" w:rsidR="00C55C56" w:rsidRPr="00C55C56" w:rsidRDefault="00C55C56" w:rsidP="00C55C56">
      <w:pPr>
        <w:rPr>
          <w:color w:val="000000" w:themeColor="text1"/>
          <w:lang w:val="es-419" w:eastAsia="es-PA"/>
        </w:rPr>
      </w:pPr>
    </w:p>
    <w:p w14:paraId="2547A391" w14:textId="77777777" w:rsidR="00C55C56" w:rsidRPr="00E85CDE" w:rsidRDefault="00C55C56" w:rsidP="00C55C56">
      <w:pPr>
        <w:rPr>
          <w:color w:val="000000" w:themeColor="text1"/>
          <w:lang w:val="es-419" w:eastAsia="es-PA"/>
        </w:rPr>
      </w:pPr>
      <w:r w:rsidRPr="00C55C56">
        <w:rPr>
          <w:color w:val="000000" w:themeColor="text1"/>
          <w:lang w:val="es-419" w:eastAsia="es-PA"/>
        </w:rPr>
        <w:t xml:space="preserve">Todo el material diferente al arroz se pesará en una balanza con sensibilidad de 0.1 gramos mínimo, </w:t>
      </w:r>
      <w:r w:rsidRPr="00E85CDE">
        <w:rPr>
          <w:color w:val="000000" w:themeColor="text1"/>
          <w:lang w:val="es-419" w:eastAsia="es-PA"/>
        </w:rPr>
        <w:t>reportando los resultados en porcentaje según la muestra inicial.</w:t>
      </w:r>
    </w:p>
    <w:p w14:paraId="388DF36E" w14:textId="77777777" w:rsidR="00446039" w:rsidRPr="00E85CDE" w:rsidRDefault="00446039" w:rsidP="00785917">
      <w:pPr>
        <w:rPr>
          <w:color w:val="000000" w:themeColor="text1"/>
          <w:lang w:eastAsia="es-PA"/>
        </w:rPr>
      </w:pPr>
    </w:p>
    <w:p w14:paraId="6BEA3E83" w14:textId="77777777" w:rsidR="00A73AE8" w:rsidRDefault="00A73AE8" w:rsidP="00A73AE8">
      <w:pPr>
        <w:rPr>
          <w:color w:val="000000" w:themeColor="text1"/>
          <w:lang w:val="es-419" w:eastAsia="es-PA"/>
        </w:rPr>
      </w:pPr>
      <w:r w:rsidRPr="008E2591">
        <w:rPr>
          <w:color w:val="000000" w:themeColor="text1"/>
          <w:lang w:val="es-419" w:eastAsia="es-PA"/>
        </w:rPr>
        <w:t>La fórmula para calcular el porcentaje de impureza es:</w:t>
      </w:r>
    </w:p>
    <w:p w14:paraId="59AC468A" w14:textId="77777777" w:rsidR="004E5E89" w:rsidRPr="008E2591" w:rsidRDefault="004E5E89" w:rsidP="00A73AE8">
      <w:pPr>
        <w:rPr>
          <w:color w:val="000000" w:themeColor="text1"/>
          <w:lang w:val="es-419" w:eastAsia="es-PA"/>
        </w:rPr>
      </w:pPr>
    </w:p>
    <w:p w14:paraId="146D20FA" w14:textId="3744C0B0" w:rsidR="00A73AE8" w:rsidRPr="00E85CDE" w:rsidRDefault="00A73AE8" w:rsidP="00A73AE8">
      <w:pPr>
        <w:rPr>
          <w:color w:val="000000" w:themeColor="text1"/>
          <w:lang w:val="es-419" w:eastAsia="es-PA"/>
        </w:rPr>
      </w:pPr>
      <m:oMathPara>
        <m:oMath>
          <m:r>
            <w:rPr>
              <w:rFonts w:ascii="Cambria Math" w:hAnsi="Cambria Math"/>
              <w:color w:val="000000" w:themeColor="text1"/>
              <w:lang w:val="es-419" w:eastAsia="es-PA"/>
            </w:rPr>
            <m:t>% Impurezas=</m:t>
          </m:r>
          <m:f>
            <m:fPr>
              <m:ctrlPr>
                <w:rPr>
                  <w:rFonts w:ascii="Cambria Math" w:hAnsi="Cambria Math"/>
                  <w:i/>
                  <w:color w:val="000000" w:themeColor="text1"/>
                  <w:lang w:val="es-419" w:eastAsia="es-PA"/>
                </w:rPr>
              </m:ctrlPr>
            </m:fPr>
            <m:num>
              <m:r>
                <w:rPr>
                  <w:rFonts w:ascii="Cambria Math" w:hAnsi="Cambria Math"/>
                  <w:color w:val="000000" w:themeColor="text1"/>
                  <w:lang w:val="es-419" w:eastAsia="es-PA"/>
                </w:rPr>
                <m:t>Peso inicial de muestra-Peso muestra limpia</m:t>
              </m:r>
            </m:num>
            <m:den>
              <m:r>
                <w:rPr>
                  <w:rFonts w:ascii="Cambria Math" w:hAnsi="Cambria Math"/>
                  <w:color w:val="000000" w:themeColor="text1"/>
                  <w:lang w:val="es-419" w:eastAsia="es-PA"/>
                </w:rPr>
                <m:t>Peso inicial de muestra</m:t>
              </m:r>
            </m:den>
          </m:f>
          <m:r>
            <w:rPr>
              <w:rFonts w:ascii="Cambria Math" w:hAnsi="Cambria Math"/>
              <w:color w:val="000000" w:themeColor="text1"/>
              <w:lang w:val="es-419" w:eastAsia="es-PA"/>
            </w:rPr>
            <m:t xml:space="preserve"> x 100</m:t>
          </m:r>
        </m:oMath>
      </m:oMathPara>
    </w:p>
    <w:p w14:paraId="3996D430" w14:textId="77777777" w:rsidR="00A73AE8" w:rsidRPr="00E85CDE" w:rsidRDefault="00A73AE8" w:rsidP="00A73AE8">
      <w:pPr>
        <w:rPr>
          <w:color w:val="000000" w:themeColor="text1"/>
          <w:lang w:val="es-419" w:eastAsia="es-PA"/>
        </w:rPr>
      </w:pPr>
    </w:p>
    <w:p w14:paraId="4F99FE29" w14:textId="582EC77C" w:rsidR="00446039" w:rsidRPr="008E2591" w:rsidRDefault="004814FF" w:rsidP="004814FF">
      <w:pPr>
        <w:pStyle w:val="Prrafodelista"/>
        <w:numPr>
          <w:ilvl w:val="2"/>
          <w:numId w:val="69"/>
        </w:numPr>
        <w:ind w:left="851" w:hanging="851"/>
        <w:rPr>
          <w:b/>
          <w:bCs/>
          <w:color w:val="000000" w:themeColor="text1"/>
          <w:lang w:eastAsia="es-PA"/>
        </w:rPr>
      </w:pPr>
      <w:r w:rsidRPr="008E2591">
        <w:rPr>
          <w:b/>
          <w:bCs/>
          <w:color w:val="000000" w:themeColor="text1"/>
          <w:lang w:eastAsia="es-PA"/>
        </w:rPr>
        <w:t>Secado de Muestra</w:t>
      </w:r>
    </w:p>
    <w:p w14:paraId="0941A183" w14:textId="77777777" w:rsidR="00B3024F" w:rsidRPr="008E2591" w:rsidRDefault="00B3024F" w:rsidP="00785917">
      <w:pPr>
        <w:rPr>
          <w:color w:val="000000" w:themeColor="text1"/>
          <w:lang w:eastAsia="es-PA"/>
        </w:rPr>
      </w:pPr>
    </w:p>
    <w:p w14:paraId="78E36187" w14:textId="1971AE93" w:rsidR="00683F1B" w:rsidRPr="008E2591" w:rsidRDefault="00683F1B" w:rsidP="00683F1B">
      <w:pPr>
        <w:rPr>
          <w:color w:val="000000" w:themeColor="text1"/>
          <w:lang w:eastAsia="es-PA"/>
        </w:rPr>
      </w:pPr>
      <w:r w:rsidRPr="008E2591">
        <w:rPr>
          <w:color w:val="000000" w:themeColor="text1"/>
          <w:lang w:eastAsia="es-PA"/>
        </w:rPr>
        <w:t>Para el secado de la muestra se deben considerar los siguientes criterios:</w:t>
      </w:r>
    </w:p>
    <w:p w14:paraId="57E07C41" w14:textId="77777777" w:rsidR="00683F1B" w:rsidRPr="008E2591" w:rsidRDefault="00683F1B" w:rsidP="00683F1B">
      <w:pPr>
        <w:rPr>
          <w:color w:val="000000" w:themeColor="text1"/>
          <w:lang w:eastAsia="es-PA"/>
        </w:rPr>
      </w:pPr>
    </w:p>
    <w:p w14:paraId="27211331" w14:textId="61B2FB45" w:rsidR="00683F1B" w:rsidRPr="008E2591" w:rsidRDefault="00683F1B" w:rsidP="00683F1B">
      <w:pPr>
        <w:pStyle w:val="Prrafodelista"/>
        <w:numPr>
          <w:ilvl w:val="0"/>
          <w:numId w:val="75"/>
        </w:numPr>
        <w:rPr>
          <w:color w:val="000000" w:themeColor="text1"/>
          <w:lang w:eastAsia="es-PA"/>
        </w:rPr>
      </w:pPr>
      <w:r w:rsidRPr="008E2591">
        <w:rPr>
          <w:color w:val="000000" w:themeColor="text1"/>
          <w:lang w:eastAsia="es-PA"/>
        </w:rPr>
        <w:t>Colocar las muestras de arroz en cascara húmedo y limpio del resultante del punto 10.1.4, en recipientes perforados de la secadora de convección forzada.</w:t>
      </w:r>
    </w:p>
    <w:p w14:paraId="3AEA0F20" w14:textId="2B8EC23E" w:rsidR="00683F1B" w:rsidRPr="008E2591" w:rsidRDefault="00683F1B" w:rsidP="00683F1B">
      <w:pPr>
        <w:pStyle w:val="Prrafodelista"/>
        <w:numPr>
          <w:ilvl w:val="0"/>
          <w:numId w:val="75"/>
        </w:numPr>
        <w:rPr>
          <w:color w:val="000000" w:themeColor="text1"/>
          <w:lang w:eastAsia="es-PA"/>
        </w:rPr>
      </w:pPr>
      <w:r w:rsidRPr="008E2591">
        <w:rPr>
          <w:color w:val="000000" w:themeColor="text1"/>
          <w:lang w:eastAsia="es-PA"/>
        </w:rPr>
        <w:t>Monitorear durante el proceso de secado que la temperatura se encuentra entre 30 y 38 grados Celsius.</w:t>
      </w:r>
    </w:p>
    <w:p w14:paraId="40530DAD" w14:textId="46A173E0" w:rsidR="00683F1B" w:rsidRPr="008E2591" w:rsidRDefault="00683F1B" w:rsidP="00683F1B">
      <w:pPr>
        <w:pStyle w:val="Prrafodelista"/>
        <w:numPr>
          <w:ilvl w:val="0"/>
          <w:numId w:val="75"/>
        </w:numPr>
        <w:rPr>
          <w:color w:val="000000" w:themeColor="text1"/>
          <w:lang w:eastAsia="es-PA"/>
        </w:rPr>
      </w:pPr>
      <w:r w:rsidRPr="008E2591">
        <w:rPr>
          <w:color w:val="000000" w:themeColor="text1"/>
          <w:lang w:eastAsia="es-PA"/>
        </w:rPr>
        <w:t>Concluir el secado de la muestra cuando ésta alcance un contenido de humedad menor a 14%</w:t>
      </w:r>
    </w:p>
    <w:p w14:paraId="1B3DB76D" w14:textId="7866A413" w:rsidR="00B3024F" w:rsidRPr="008E2591" w:rsidRDefault="00683F1B" w:rsidP="00683F1B">
      <w:pPr>
        <w:pStyle w:val="Prrafodelista"/>
        <w:numPr>
          <w:ilvl w:val="0"/>
          <w:numId w:val="75"/>
        </w:numPr>
        <w:rPr>
          <w:color w:val="000000" w:themeColor="text1"/>
          <w:lang w:eastAsia="es-PA"/>
        </w:rPr>
      </w:pPr>
      <w:r w:rsidRPr="008E2591">
        <w:rPr>
          <w:color w:val="000000" w:themeColor="text1"/>
          <w:lang w:eastAsia="es-PA"/>
        </w:rPr>
        <w:t>Dejar la muestra de ensayo, en reposo durante al menos doce horas, después de concluido el secado, para luego proceder a realizar las pruebas de rendimiento.</w:t>
      </w:r>
    </w:p>
    <w:p w14:paraId="427E67AF" w14:textId="77777777" w:rsidR="00B3024F" w:rsidRPr="00E85CDE" w:rsidRDefault="00B3024F" w:rsidP="00785917">
      <w:pPr>
        <w:rPr>
          <w:b/>
          <w:bCs/>
          <w:color w:val="000000" w:themeColor="text1"/>
          <w:lang w:eastAsia="es-PA"/>
        </w:rPr>
      </w:pPr>
    </w:p>
    <w:p w14:paraId="2732D5DC" w14:textId="59235C15" w:rsidR="00DA0F66" w:rsidRPr="00E85CDE" w:rsidRDefault="00DA0F66" w:rsidP="00453142">
      <w:pPr>
        <w:pStyle w:val="Prrafodelista"/>
        <w:numPr>
          <w:ilvl w:val="1"/>
          <w:numId w:val="69"/>
        </w:numPr>
        <w:rPr>
          <w:b/>
          <w:bCs/>
          <w:color w:val="000000" w:themeColor="text1"/>
          <w:lang w:eastAsia="es-PA"/>
        </w:rPr>
      </w:pPr>
      <w:r w:rsidRPr="00E85CDE">
        <w:rPr>
          <w:b/>
          <w:bCs/>
          <w:color w:val="000000" w:themeColor="text1"/>
          <w:lang w:eastAsia="es-PA"/>
        </w:rPr>
        <w:t>ARROZ EN CASCARA SECO Y LIMPIO</w:t>
      </w:r>
    </w:p>
    <w:p w14:paraId="7B64EA7D" w14:textId="5A696450" w:rsidR="00A73AE8" w:rsidRPr="00E85CDE" w:rsidRDefault="00A73AE8" w:rsidP="00453142">
      <w:pPr>
        <w:rPr>
          <w:color w:val="000000" w:themeColor="text1"/>
          <w:lang w:eastAsia="es-PA"/>
        </w:rPr>
      </w:pPr>
    </w:p>
    <w:p w14:paraId="0966701B" w14:textId="79AF5BF7" w:rsidR="00DA0F66" w:rsidRPr="00E85CDE" w:rsidRDefault="00453142" w:rsidP="00453142">
      <w:pPr>
        <w:pStyle w:val="Prrafodelista"/>
        <w:numPr>
          <w:ilvl w:val="2"/>
          <w:numId w:val="69"/>
        </w:numPr>
        <w:ind w:left="851" w:hanging="851"/>
        <w:rPr>
          <w:b/>
          <w:bCs/>
          <w:color w:val="000000" w:themeColor="text1"/>
          <w:lang w:eastAsia="es-PA"/>
        </w:rPr>
      </w:pPr>
      <w:r w:rsidRPr="00E85CDE">
        <w:rPr>
          <w:b/>
          <w:bCs/>
          <w:color w:val="000000" w:themeColor="text1"/>
          <w:lang w:eastAsia="es-PA"/>
        </w:rPr>
        <w:t>Determinación de impurezas en seco</w:t>
      </w:r>
    </w:p>
    <w:p w14:paraId="4E8B8DEB" w14:textId="77777777" w:rsidR="00453142" w:rsidRPr="00E85CDE" w:rsidRDefault="00453142" w:rsidP="00453142">
      <w:pPr>
        <w:rPr>
          <w:color w:val="000000" w:themeColor="text1"/>
          <w:lang w:eastAsia="es-PA"/>
        </w:rPr>
      </w:pPr>
    </w:p>
    <w:p w14:paraId="5740B225" w14:textId="57E9D19A" w:rsidR="00453142" w:rsidRPr="00E85CDE" w:rsidRDefault="008B7C64" w:rsidP="00453142">
      <w:pPr>
        <w:rPr>
          <w:color w:val="000000" w:themeColor="text1"/>
          <w:lang w:eastAsia="es-PA"/>
        </w:rPr>
      </w:pPr>
      <w:r w:rsidRPr="00E85CDE">
        <w:rPr>
          <w:color w:val="000000" w:themeColor="text1"/>
          <w:lang w:eastAsia="es-PA"/>
        </w:rPr>
        <w:t xml:space="preserve">Se repite el proceso del </w:t>
      </w:r>
      <w:r w:rsidR="00E85CDE">
        <w:rPr>
          <w:color w:val="000000" w:themeColor="text1"/>
          <w:lang w:eastAsia="es-PA"/>
        </w:rPr>
        <w:t>numeral</w:t>
      </w:r>
      <w:r w:rsidR="00E85CDE" w:rsidRPr="00E85CDE">
        <w:rPr>
          <w:color w:val="000000" w:themeColor="text1"/>
          <w:lang w:eastAsia="es-PA"/>
        </w:rPr>
        <w:t xml:space="preserve"> </w:t>
      </w:r>
      <w:r w:rsidRPr="00E85CDE">
        <w:rPr>
          <w:color w:val="000000" w:themeColor="text1"/>
          <w:lang w:eastAsia="es-PA"/>
        </w:rPr>
        <w:t>10.1.4.2.</w:t>
      </w:r>
    </w:p>
    <w:p w14:paraId="6FD959E4" w14:textId="77777777" w:rsidR="00453142" w:rsidRPr="00E85CDE" w:rsidRDefault="00453142" w:rsidP="00453142">
      <w:pPr>
        <w:rPr>
          <w:color w:val="000000" w:themeColor="text1"/>
          <w:lang w:eastAsia="es-PA"/>
        </w:rPr>
      </w:pPr>
    </w:p>
    <w:p w14:paraId="2876211B" w14:textId="14944305" w:rsidR="00453142" w:rsidRPr="00E85CDE" w:rsidRDefault="009016FE" w:rsidP="009016FE">
      <w:pPr>
        <w:pStyle w:val="Prrafodelista"/>
        <w:numPr>
          <w:ilvl w:val="2"/>
          <w:numId w:val="69"/>
        </w:numPr>
        <w:ind w:left="851" w:hanging="851"/>
        <w:rPr>
          <w:b/>
          <w:bCs/>
          <w:color w:val="000000" w:themeColor="text1"/>
          <w:lang w:eastAsia="es-PA"/>
        </w:rPr>
      </w:pPr>
      <w:r w:rsidRPr="00E85CDE">
        <w:rPr>
          <w:b/>
          <w:bCs/>
          <w:color w:val="000000" w:themeColor="text1"/>
          <w:lang w:eastAsia="es-PA"/>
        </w:rPr>
        <w:t>Determinación de índice de molinería</w:t>
      </w:r>
    </w:p>
    <w:p w14:paraId="0B41876E" w14:textId="77777777" w:rsidR="00453142" w:rsidRPr="00E85CDE" w:rsidRDefault="00453142" w:rsidP="00453142">
      <w:pPr>
        <w:rPr>
          <w:color w:val="000000" w:themeColor="text1"/>
          <w:lang w:eastAsia="es-PA"/>
        </w:rPr>
      </w:pPr>
    </w:p>
    <w:p w14:paraId="2CC201DB" w14:textId="189DF0D5" w:rsidR="00FC2290" w:rsidRPr="00FC2290" w:rsidRDefault="00FC2290" w:rsidP="00FC2290">
      <w:pPr>
        <w:rPr>
          <w:color w:val="000000" w:themeColor="text1"/>
          <w:lang w:val="es-419" w:eastAsia="es-PA"/>
        </w:rPr>
      </w:pPr>
      <w:r w:rsidRPr="00E85CDE">
        <w:rPr>
          <w:color w:val="000000" w:themeColor="text1"/>
          <w:lang w:val="es-419" w:eastAsia="es-PA"/>
        </w:rPr>
        <w:t xml:space="preserve">A partir de la muestra limpia, seca y homogeneizada se toman </w:t>
      </w:r>
      <w:r w:rsidRPr="008E2591">
        <w:rPr>
          <w:color w:val="000000" w:themeColor="text1"/>
          <w:lang w:val="es-419" w:eastAsia="es-PA"/>
        </w:rPr>
        <w:t>de 100 g a 1000 g</w:t>
      </w:r>
      <w:r w:rsidRPr="00E85CDE">
        <w:rPr>
          <w:color w:val="000000" w:themeColor="text1"/>
          <w:lang w:val="es-419" w:eastAsia="es-PA"/>
        </w:rPr>
        <w:t xml:space="preserve">, y se procede al descascarado en un </w:t>
      </w:r>
      <w:proofErr w:type="spellStart"/>
      <w:r w:rsidRPr="00E85CDE">
        <w:rPr>
          <w:color w:val="000000" w:themeColor="text1"/>
          <w:lang w:val="es-419" w:eastAsia="es-PA"/>
        </w:rPr>
        <w:t>descascarador</w:t>
      </w:r>
      <w:proofErr w:type="spellEnd"/>
      <w:r w:rsidRPr="00E85CDE">
        <w:rPr>
          <w:color w:val="000000" w:themeColor="text1"/>
          <w:lang w:val="es-419" w:eastAsia="es-PA"/>
        </w:rPr>
        <w:t xml:space="preserve"> apropiado. Después de haber descascarado la muestra, ésta debe ser pulida o blanqueada, lo cual consiste en eliminar las capas de aleurona que cubren el grano descascarado, </w:t>
      </w:r>
      <w:r w:rsidRPr="008E2591">
        <w:rPr>
          <w:color w:val="000000" w:themeColor="text1"/>
          <w:lang w:val="es-419" w:eastAsia="es-PA"/>
        </w:rPr>
        <w:t>mediante pulidor</w:t>
      </w:r>
      <w:r w:rsidRPr="00E85CDE">
        <w:rPr>
          <w:color w:val="000000" w:themeColor="text1"/>
          <w:lang w:val="es-419" w:eastAsia="es-PA"/>
        </w:rPr>
        <w:t>. Finalmente se recoge el arroz pilado producto de los procesos anteriores, se pesan los</w:t>
      </w:r>
      <w:r w:rsidRPr="00FC2290">
        <w:rPr>
          <w:color w:val="000000" w:themeColor="text1"/>
          <w:lang w:val="es-419" w:eastAsia="es-PA"/>
        </w:rPr>
        <w:t xml:space="preserve"> granos y se reporta el rendimiento total de molinería en porcentaje según la muestra inicial procesada.</w:t>
      </w:r>
    </w:p>
    <w:p w14:paraId="29CE0B8C" w14:textId="77777777" w:rsidR="00FC2290" w:rsidRPr="00FC2290" w:rsidRDefault="00FC2290" w:rsidP="00FC2290">
      <w:pPr>
        <w:rPr>
          <w:color w:val="000000" w:themeColor="text1"/>
          <w:lang w:val="es-419" w:eastAsia="es-PA"/>
        </w:rPr>
      </w:pPr>
    </w:p>
    <w:p w14:paraId="609DBD4B" w14:textId="77777777" w:rsidR="00FC2290" w:rsidRDefault="00FC2290" w:rsidP="00FC2290">
      <w:pPr>
        <w:rPr>
          <w:color w:val="000000" w:themeColor="text1"/>
          <w:lang w:val="es-419" w:eastAsia="es-PA"/>
        </w:rPr>
      </w:pPr>
      <w:r w:rsidRPr="008E2591">
        <w:rPr>
          <w:color w:val="000000" w:themeColor="text1"/>
          <w:lang w:val="es-419" w:eastAsia="es-PA"/>
        </w:rPr>
        <w:t>Fórmula para calcular el índice de molinería:</w:t>
      </w:r>
    </w:p>
    <w:p w14:paraId="44328DEB" w14:textId="77777777" w:rsidR="004E5E89" w:rsidRPr="008E2591" w:rsidRDefault="004E5E89" w:rsidP="00FC2290">
      <w:pPr>
        <w:rPr>
          <w:color w:val="000000" w:themeColor="text1"/>
          <w:lang w:val="es-419" w:eastAsia="es-PA"/>
        </w:rPr>
      </w:pPr>
    </w:p>
    <w:p w14:paraId="1E73D25F" w14:textId="28DBD76E" w:rsidR="00FC2290" w:rsidRPr="00E85CDE" w:rsidRDefault="00FC2290" w:rsidP="00FC2290">
      <w:pPr>
        <w:rPr>
          <w:color w:val="000000" w:themeColor="text1"/>
          <w:lang w:val="es-419" w:eastAsia="es-PA"/>
        </w:rPr>
      </w:pPr>
      <m:oMathPara>
        <m:oMath>
          <m:r>
            <w:rPr>
              <w:rFonts w:ascii="Cambria Math" w:hAnsi="Cambria Math"/>
              <w:color w:val="000000" w:themeColor="text1"/>
              <w:lang w:val="es-419" w:eastAsia="es-PA"/>
            </w:rPr>
            <m:t>Indice de molineria (Rendimiento Total)=</m:t>
          </m:r>
          <m:f>
            <m:fPr>
              <m:ctrlPr>
                <w:rPr>
                  <w:rFonts w:ascii="Cambria Math" w:hAnsi="Cambria Math"/>
                  <w:i/>
                  <w:color w:val="000000" w:themeColor="text1"/>
                  <w:lang w:val="es-419" w:eastAsia="es-PA"/>
                </w:rPr>
              </m:ctrlPr>
            </m:fPr>
            <m:num>
              <m:r>
                <w:rPr>
                  <w:rFonts w:ascii="Cambria Math" w:hAnsi="Cambria Math"/>
                  <w:color w:val="000000" w:themeColor="text1"/>
                  <w:lang w:val="es-419" w:eastAsia="es-PA"/>
                </w:rPr>
                <m:t>Peso del arroz pilado</m:t>
              </m:r>
            </m:num>
            <m:den>
              <m:r>
                <w:rPr>
                  <w:rFonts w:ascii="Cambria Math" w:hAnsi="Cambria Math"/>
                  <w:color w:val="000000" w:themeColor="text1"/>
                  <w:lang w:val="es-419" w:eastAsia="es-PA"/>
                </w:rPr>
                <m:t>Peso del arroz en cascara</m:t>
              </m:r>
            </m:den>
          </m:f>
          <m:r>
            <w:rPr>
              <w:rFonts w:ascii="Cambria Math" w:hAnsi="Cambria Math"/>
              <w:color w:val="000000" w:themeColor="text1"/>
              <w:lang w:val="es-419" w:eastAsia="es-PA"/>
            </w:rPr>
            <m:t xml:space="preserve"> x 100</m:t>
          </m:r>
        </m:oMath>
      </m:oMathPara>
    </w:p>
    <w:p w14:paraId="38291F5F" w14:textId="77777777" w:rsidR="00453142" w:rsidRPr="00E85CDE" w:rsidRDefault="00453142" w:rsidP="00453142">
      <w:pPr>
        <w:rPr>
          <w:color w:val="000000" w:themeColor="text1"/>
          <w:lang w:eastAsia="es-PA"/>
        </w:rPr>
      </w:pPr>
    </w:p>
    <w:p w14:paraId="0D1FB1DB" w14:textId="740481BF" w:rsidR="00453142" w:rsidRPr="00E85CDE" w:rsidRDefault="001D5D16" w:rsidP="001D5D16">
      <w:pPr>
        <w:pStyle w:val="Prrafodelista"/>
        <w:numPr>
          <w:ilvl w:val="2"/>
          <w:numId w:val="69"/>
        </w:numPr>
        <w:ind w:left="851" w:hanging="851"/>
        <w:rPr>
          <w:b/>
          <w:bCs/>
          <w:color w:val="000000" w:themeColor="text1"/>
          <w:lang w:eastAsia="es-PA"/>
        </w:rPr>
      </w:pPr>
      <w:r w:rsidRPr="00E85CDE">
        <w:rPr>
          <w:b/>
          <w:bCs/>
          <w:color w:val="000000" w:themeColor="text1"/>
          <w:lang w:eastAsia="es-PA"/>
        </w:rPr>
        <w:t>Determinación de semillas objetables</w:t>
      </w:r>
    </w:p>
    <w:p w14:paraId="7F0133A5" w14:textId="77777777" w:rsidR="00453142" w:rsidRPr="00E85CDE" w:rsidRDefault="00453142" w:rsidP="00453142">
      <w:pPr>
        <w:rPr>
          <w:color w:val="000000" w:themeColor="text1"/>
          <w:lang w:eastAsia="es-PA"/>
        </w:rPr>
      </w:pPr>
    </w:p>
    <w:p w14:paraId="387C7FE1" w14:textId="37889E1B" w:rsidR="00453142" w:rsidRPr="00E85CDE" w:rsidRDefault="0076672A" w:rsidP="00453142">
      <w:pPr>
        <w:rPr>
          <w:color w:val="000000" w:themeColor="text1"/>
          <w:lang w:eastAsia="es-PA"/>
        </w:rPr>
      </w:pPr>
      <w:r w:rsidRPr="008E2591">
        <w:rPr>
          <w:color w:val="000000" w:themeColor="text1"/>
          <w:lang w:eastAsia="es-PA"/>
        </w:rPr>
        <w:t>A partir de la muestra descascarada y pulida del punto 10.2.2 se procede a seleccionar 100 g ± 0,1 g, se vierte lentamente sobre una bandeja de fondo y se cuentan el número de semillas objetables presentes.</w:t>
      </w:r>
    </w:p>
    <w:p w14:paraId="23DB4840" w14:textId="77777777" w:rsidR="00A73AE8" w:rsidRPr="00E85CDE" w:rsidRDefault="00A73AE8" w:rsidP="00785917">
      <w:pPr>
        <w:rPr>
          <w:color w:val="000000" w:themeColor="text1"/>
          <w:lang w:eastAsia="es-PA"/>
        </w:rPr>
      </w:pPr>
    </w:p>
    <w:p w14:paraId="07AD576C" w14:textId="1A4A17E5" w:rsidR="00A73AE8" w:rsidRPr="008E2591" w:rsidRDefault="00B72E13" w:rsidP="00B72E13">
      <w:pPr>
        <w:pStyle w:val="Prrafodelista"/>
        <w:numPr>
          <w:ilvl w:val="2"/>
          <w:numId w:val="69"/>
        </w:numPr>
        <w:ind w:left="851" w:hanging="862"/>
        <w:rPr>
          <w:b/>
          <w:bCs/>
          <w:color w:val="000000" w:themeColor="text1"/>
          <w:lang w:eastAsia="es-PA"/>
        </w:rPr>
      </w:pPr>
      <w:r w:rsidRPr="008E2591">
        <w:rPr>
          <w:b/>
          <w:bCs/>
          <w:color w:val="000000" w:themeColor="text1"/>
          <w:lang w:eastAsia="es-PA"/>
        </w:rPr>
        <w:t>Determinación de rendimiento de Grano Entero</w:t>
      </w:r>
    </w:p>
    <w:p w14:paraId="022B5866" w14:textId="77777777" w:rsidR="00CE5826" w:rsidRPr="008E2591" w:rsidRDefault="00CE5826" w:rsidP="00B476B7">
      <w:pPr>
        <w:rPr>
          <w:color w:val="000000" w:themeColor="text1"/>
          <w:lang w:eastAsia="es-PA"/>
        </w:rPr>
      </w:pPr>
    </w:p>
    <w:p w14:paraId="691C7F85" w14:textId="291BFC67" w:rsidR="00141180" w:rsidRPr="008E2591" w:rsidRDefault="00141180" w:rsidP="00141180">
      <w:pPr>
        <w:rPr>
          <w:color w:val="000000" w:themeColor="text1"/>
          <w:lang w:eastAsia="es-PA"/>
        </w:rPr>
      </w:pPr>
      <w:r w:rsidRPr="008E2591">
        <w:rPr>
          <w:color w:val="000000" w:themeColor="text1"/>
          <w:lang w:eastAsia="es-PA"/>
        </w:rPr>
        <w:t>A partir de la muestra previamente descascarada y pulida se procede a la separación de granos enteros y quebrados utilizando el equipo correspondiente para la clasificación de granos utilizando cilindros, bandejas o mallas correspondientes a la clasificación del grano como se muestra en el anexo Tabla 2. Una vez separado los granos enteros de los quebrados se procede a pesar para calcular su rendimiento respectivo.</w:t>
      </w:r>
    </w:p>
    <w:p w14:paraId="05550682" w14:textId="77777777" w:rsidR="00141180" w:rsidRPr="008E2591" w:rsidRDefault="00141180" w:rsidP="00141180">
      <w:pPr>
        <w:rPr>
          <w:color w:val="000000" w:themeColor="text1"/>
          <w:lang w:eastAsia="es-PA"/>
        </w:rPr>
      </w:pPr>
    </w:p>
    <w:p w14:paraId="29E76000" w14:textId="77777777" w:rsidR="00141180" w:rsidRDefault="00141180" w:rsidP="00141180">
      <w:pPr>
        <w:rPr>
          <w:color w:val="000000" w:themeColor="text1"/>
          <w:lang w:eastAsia="es-PA"/>
        </w:rPr>
      </w:pPr>
      <w:r w:rsidRPr="008E2591">
        <w:rPr>
          <w:color w:val="000000" w:themeColor="text1"/>
          <w:lang w:eastAsia="es-PA"/>
        </w:rPr>
        <w:t>Existen 2 formas de medir el rendimiento de grano entero:</w:t>
      </w:r>
    </w:p>
    <w:p w14:paraId="4B7B0209" w14:textId="77777777" w:rsidR="004A7C58" w:rsidRPr="008E2591" w:rsidRDefault="004A7C58" w:rsidP="00141180">
      <w:pPr>
        <w:rPr>
          <w:color w:val="000000" w:themeColor="text1"/>
          <w:lang w:eastAsia="es-PA"/>
        </w:rPr>
      </w:pPr>
    </w:p>
    <w:p w14:paraId="2C5AB160" w14:textId="15211AF8" w:rsidR="00141180" w:rsidRPr="008E2591" w:rsidRDefault="00141180" w:rsidP="00141180">
      <w:pPr>
        <w:pStyle w:val="Prrafodelista"/>
        <w:numPr>
          <w:ilvl w:val="4"/>
          <w:numId w:val="1"/>
        </w:numPr>
        <w:ind w:left="993" w:hanging="437"/>
        <w:rPr>
          <w:color w:val="000000" w:themeColor="text1"/>
          <w:lang w:eastAsia="es-PA"/>
        </w:rPr>
      </w:pPr>
      <w:r w:rsidRPr="008E2591">
        <w:rPr>
          <w:color w:val="000000" w:themeColor="text1"/>
          <w:lang w:eastAsia="es-PA"/>
        </w:rPr>
        <w:t>Clasificando todo el producto resultante del descascarado y pulido</w:t>
      </w:r>
    </w:p>
    <w:p w14:paraId="2E536D64" w14:textId="4409650F" w:rsidR="00141180" w:rsidRPr="008E2591" w:rsidRDefault="00141180" w:rsidP="00141180">
      <w:pPr>
        <w:pStyle w:val="Prrafodelista"/>
        <w:numPr>
          <w:ilvl w:val="4"/>
          <w:numId w:val="1"/>
        </w:numPr>
        <w:ind w:left="993" w:hanging="437"/>
        <w:rPr>
          <w:color w:val="000000" w:themeColor="text1"/>
          <w:lang w:eastAsia="es-PA"/>
        </w:rPr>
      </w:pPr>
      <w:r w:rsidRPr="008E2591">
        <w:rPr>
          <w:color w:val="000000" w:themeColor="text1"/>
          <w:lang w:eastAsia="es-PA"/>
        </w:rPr>
        <w:t>Seleccionando una parte de lo descascarado y pulido</w:t>
      </w:r>
    </w:p>
    <w:p w14:paraId="51987409" w14:textId="77777777" w:rsidR="00141180" w:rsidRPr="008E2591" w:rsidRDefault="00141180" w:rsidP="00141180">
      <w:pPr>
        <w:rPr>
          <w:color w:val="000000" w:themeColor="text1"/>
          <w:lang w:eastAsia="es-PA"/>
        </w:rPr>
      </w:pPr>
    </w:p>
    <w:p w14:paraId="39B520B3" w14:textId="60A86DE3" w:rsidR="00B72E13" w:rsidRPr="008E2591" w:rsidRDefault="00141180" w:rsidP="00141180">
      <w:pPr>
        <w:rPr>
          <w:color w:val="000000" w:themeColor="text1"/>
          <w:lang w:eastAsia="es-PA"/>
        </w:rPr>
      </w:pPr>
      <w:r w:rsidRPr="008E2591">
        <w:rPr>
          <w:color w:val="000000" w:themeColor="text1"/>
          <w:lang w:eastAsia="es-PA"/>
        </w:rPr>
        <w:t>Ver tabla 1 de Anexos para cálculo de rendimientos.</w:t>
      </w:r>
    </w:p>
    <w:p w14:paraId="44FE266C" w14:textId="77777777" w:rsidR="00B72E13" w:rsidRPr="008E2591" w:rsidRDefault="00B72E13" w:rsidP="00B476B7">
      <w:pPr>
        <w:rPr>
          <w:color w:val="000000" w:themeColor="text1"/>
          <w:lang w:eastAsia="es-PA"/>
        </w:rPr>
      </w:pPr>
    </w:p>
    <w:p w14:paraId="6C2CBE54" w14:textId="096E8535" w:rsidR="00B72E13" w:rsidRPr="008E2591" w:rsidRDefault="00FF3D30" w:rsidP="00FF3D30">
      <w:pPr>
        <w:pStyle w:val="Prrafodelista"/>
        <w:numPr>
          <w:ilvl w:val="2"/>
          <w:numId w:val="69"/>
        </w:numPr>
        <w:ind w:left="851" w:hanging="851"/>
        <w:rPr>
          <w:b/>
          <w:bCs/>
          <w:color w:val="000000" w:themeColor="text1"/>
          <w:lang w:eastAsia="es-PA"/>
        </w:rPr>
      </w:pPr>
      <w:r w:rsidRPr="008E2591">
        <w:rPr>
          <w:b/>
          <w:bCs/>
          <w:color w:val="000000" w:themeColor="text1"/>
          <w:lang w:eastAsia="es-PA"/>
        </w:rPr>
        <w:t>Determinación de rendimiento de Grano Quebrado y Arrocillo</w:t>
      </w:r>
    </w:p>
    <w:p w14:paraId="78F6D266" w14:textId="77777777" w:rsidR="00B72E13" w:rsidRPr="008E2591" w:rsidRDefault="00B72E13" w:rsidP="00B476B7">
      <w:pPr>
        <w:rPr>
          <w:color w:val="000000" w:themeColor="text1"/>
          <w:lang w:eastAsia="es-PA"/>
        </w:rPr>
      </w:pPr>
    </w:p>
    <w:p w14:paraId="5EEAED2F" w14:textId="289A0EF7" w:rsidR="0093291F" w:rsidRPr="008E2591" w:rsidRDefault="0093291F" w:rsidP="0093291F">
      <w:pPr>
        <w:rPr>
          <w:color w:val="000000" w:themeColor="text1"/>
          <w:lang w:eastAsia="es-PA"/>
        </w:rPr>
      </w:pPr>
      <w:r w:rsidRPr="008E2591">
        <w:rPr>
          <w:color w:val="000000" w:themeColor="text1"/>
          <w:lang w:eastAsia="es-PA"/>
        </w:rPr>
        <w:t>A partir de la muestra previamente clasificada se procede a la separación de granos quebrados y arrocillo utilizando el equipo correspondiente para la clasificación de granos utilizando cilindros, bandejas o mallas correspondientes a la clasificación del grano como se muestra en el anexo Tabla 2. Una vez separado los granos quebrados del arrocillo se procede a pesar ambos productos para calcular su rendimiento respectivo.</w:t>
      </w:r>
    </w:p>
    <w:p w14:paraId="759A0002" w14:textId="77777777" w:rsidR="0093291F" w:rsidRPr="008E2591" w:rsidRDefault="0093291F" w:rsidP="0093291F">
      <w:pPr>
        <w:rPr>
          <w:color w:val="000000" w:themeColor="text1"/>
          <w:lang w:eastAsia="es-PA"/>
        </w:rPr>
      </w:pPr>
    </w:p>
    <w:p w14:paraId="2FFF480F" w14:textId="77777777" w:rsidR="0093291F" w:rsidRDefault="0093291F" w:rsidP="0093291F">
      <w:pPr>
        <w:rPr>
          <w:color w:val="000000" w:themeColor="text1"/>
          <w:lang w:eastAsia="es-PA"/>
        </w:rPr>
      </w:pPr>
      <w:r w:rsidRPr="008E2591">
        <w:rPr>
          <w:color w:val="000000" w:themeColor="text1"/>
          <w:lang w:eastAsia="es-PA"/>
        </w:rPr>
        <w:t>Existen 2 formas de medir el rendimiento de grano entero:</w:t>
      </w:r>
    </w:p>
    <w:p w14:paraId="0C61918F" w14:textId="77777777" w:rsidR="00D63869" w:rsidRPr="008E2591" w:rsidRDefault="00D63869" w:rsidP="0093291F">
      <w:pPr>
        <w:rPr>
          <w:color w:val="000000" w:themeColor="text1"/>
          <w:lang w:eastAsia="es-PA"/>
        </w:rPr>
      </w:pPr>
    </w:p>
    <w:p w14:paraId="6F7C40B0" w14:textId="09A6CBA2" w:rsidR="0093291F" w:rsidRPr="008E2591" w:rsidRDefault="0093291F" w:rsidP="0093291F">
      <w:pPr>
        <w:pStyle w:val="Prrafodelista"/>
        <w:numPr>
          <w:ilvl w:val="4"/>
          <w:numId w:val="1"/>
        </w:numPr>
        <w:ind w:left="993" w:hanging="579"/>
        <w:rPr>
          <w:color w:val="000000" w:themeColor="text1"/>
          <w:lang w:eastAsia="es-PA"/>
        </w:rPr>
      </w:pPr>
      <w:r w:rsidRPr="008E2591">
        <w:rPr>
          <w:color w:val="000000" w:themeColor="text1"/>
          <w:lang w:eastAsia="es-PA"/>
        </w:rPr>
        <w:t>Clasificando todo el producto resultante del descascarado y pulido</w:t>
      </w:r>
    </w:p>
    <w:p w14:paraId="0CCA8698" w14:textId="24092D58" w:rsidR="0093291F" w:rsidRPr="008E2591" w:rsidRDefault="0093291F" w:rsidP="0093291F">
      <w:pPr>
        <w:pStyle w:val="Prrafodelista"/>
        <w:numPr>
          <w:ilvl w:val="4"/>
          <w:numId w:val="1"/>
        </w:numPr>
        <w:ind w:left="993" w:hanging="579"/>
        <w:rPr>
          <w:color w:val="000000" w:themeColor="text1"/>
          <w:lang w:eastAsia="es-PA"/>
        </w:rPr>
      </w:pPr>
      <w:r w:rsidRPr="008E2591">
        <w:rPr>
          <w:color w:val="000000" w:themeColor="text1"/>
          <w:lang w:eastAsia="es-PA"/>
        </w:rPr>
        <w:t>Seleccionando una parte de lo descascarado y pulido</w:t>
      </w:r>
    </w:p>
    <w:p w14:paraId="509A2300" w14:textId="77777777" w:rsidR="0093291F" w:rsidRPr="008E2591" w:rsidRDefault="0093291F" w:rsidP="0093291F">
      <w:pPr>
        <w:rPr>
          <w:color w:val="000000" w:themeColor="text1"/>
          <w:lang w:eastAsia="es-PA"/>
        </w:rPr>
      </w:pPr>
    </w:p>
    <w:p w14:paraId="06281240" w14:textId="443D902A" w:rsidR="00B72E13" w:rsidRPr="008E2591" w:rsidRDefault="0093291F" w:rsidP="0093291F">
      <w:pPr>
        <w:rPr>
          <w:color w:val="000000" w:themeColor="text1"/>
          <w:lang w:eastAsia="es-PA"/>
        </w:rPr>
      </w:pPr>
      <w:r w:rsidRPr="008E2591">
        <w:rPr>
          <w:color w:val="000000" w:themeColor="text1"/>
          <w:lang w:eastAsia="es-PA"/>
        </w:rPr>
        <w:t>Ver tabla 1 de Anexos para cálculo de rendimientos.</w:t>
      </w:r>
    </w:p>
    <w:p w14:paraId="62D08B47" w14:textId="77777777" w:rsidR="0093291F" w:rsidRPr="008E2591" w:rsidRDefault="0093291F" w:rsidP="00B476B7">
      <w:pPr>
        <w:rPr>
          <w:color w:val="000000" w:themeColor="text1"/>
          <w:lang w:eastAsia="es-PA"/>
        </w:rPr>
      </w:pPr>
    </w:p>
    <w:p w14:paraId="34FE71D4" w14:textId="29C10419" w:rsidR="0093291F" w:rsidRPr="008E2591" w:rsidRDefault="00C05CED" w:rsidP="00C05CED">
      <w:pPr>
        <w:pStyle w:val="Prrafodelista"/>
        <w:numPr>
          <w:ilvl w:val="2"/>
          <w:numId w:val="69"/>
        </w:numPr>
        <w:ind w:left="993" w:hanging="993"/>
        <w:rPr>
          <w:b/>
          <w:bCs/>
          <w:color w:val="000000" w:themeColor="text1"/>
          <w:lang w:eastAsia="es-PA"/>
        </w:rPr>
      </w:pPr>
      <w:r w:rsidRPr="008E2591">
        <w:rPr>
          <w:b/>
          <w:bCs/>
          <w:color w:val="000000" w:themeColor="text1"/>
          <w:lang w:eastAsia="es-PA"/>
        </w:rPr>
        <w:t>Determinación de defectos</w:t>
      </w:r>
    </w:p>
    <w:p w14:paraId="05495963" w14:textId="77777777" w:rsidR="0093291F" w:rsidRPr="008E2591" w:rsidRDefault="0093291F" w:rsidP="00B476B7">
      <w:pPr>
        <w:rPr>
          <w:color w:val="000000" w:themeColor="text1"/>
          <w:lang w:eastAsia="es-PA"/>
        </w:rPr>
      </w:pPr>
    </w:p>
    <w:p w14:paraId="09A12BC4" w14:textId="76959ACC" w:rsidR="003606E9" w:rsidRPr="008E2591" w:rsidRDefault="003606E9" w:rsidP="003606E9">
      <w:pPr>
        <w:rPr>
          <w:color w:val="000000" w:themeColor="text1"/>
          <w:lang w:val="es-419" w:eastAsia="es-PA"/>
        </w:rPr>
      </w:pPr>
      <w:r w:rsidRPr="008E2591">
        <w:rPr>
          <w:color w:val="000000" w:themeColor="text1"/>
          <w:lang w:val="es-419" w:eastAsia="es-PA"/>
        </w:rPr>
        <w:t xml:space="preserve">A partir de la muestra de granos enteros se selecciona 25 g a 100 g y se procede a separar manualmente con ayuda de pinzas los granos que presenten defectos (Granos </w:t>
      </w:r>
      <w:r w:rsidRPr="008E2591">
        <w:rPr>
          <w:color w:val="000000" w:themeColor="text1"/>
          <w:lang w:val="es-419" w:eastAsia="es-PA"/>
        </w:rPr>
        <w:lastRenderedPageBreak/>
        <w:t>dañados, granos rojos, granos amarillos y granos yesosos).  Si un grano presenta más de un defecto, debe ser incluido en el factor de calidad más evidente. Finalmente se procede a pesar la cantidad de cada uno de los defectos y se calcula el porcentaje de cada uno por separado.</w:t>
      </w:r>
    </w:p>
    <w:p w14:paraId="0718AB8A" w14:textId="77777777" w:rsidR="003606E9" w:rsidRPr="008E2591" w:rsidRDefault="003606E9" w:rsidP="003606E9">
      <w:pPr>
        <w:rPr>
          <w:color w:val="000000" w:themeColor="text1"/>
          <w:lang w:val="es-419" w:eastAsia="es-PA"/>
        </w:rPr>
      </w:pPr>
    </w:p>
    <w:p w14:paraId="58797C7D" w14:textId="77777777" w:rsidR="003606E9" w:rsidRDefault="003606E9" w:rsidP="003606E9">
      <w:pPr>
        <w:rPr>
          <w:color w:val="000000" w:themeColor="text1"/>
          <w:lang w:val="es-419" w:eastAsia="es-PA"/>
        </w:rPr>
      </w:pPr>
      <w:r w:rsidRPr="008E2591">
        <w:rPr>
          <w:color w:val="000000" w:themeColor="text1"/>
          <w:lang w:val="es-419" w:eastAsia="es-PA"/>
        </w:rPr>
        <w:t>Fórmula para calcular defectos:</w:t>
      </w:r>
    </w:p>
    <w:p w14:paraId="7997C02B" w14:textId="77777777" w:rsidR="00D63869" w:rsidRPr="008E2591" w:rsidRDefault="00D63869" w:rsidP="003606E9">
      <w:pPr>
        <w:rPr>
          <w:color w:val="000000" w:themeColor="text1"/>
          <w:lang w:val="es-419" w:eastAsia="es-PA"/>
        </w:rPr>
      </w:pPr>
    </w:p>
    <w:p w14:paraId="47A99975" w14:textId="6E945054" w:rsidR="003606E9" w:rsidRPr="00E85CDE" w:rsidRDefault="003606E9" w:rsidP="003606E9">
      <w:pPr>
        <w:rPr>
          <w:color w:val="000000" w:themeColor="text1"/>
          <w:lang w:val="es-419" w:eastAsia="es-PA"/>
        </w:rPr>
      </w:pPr>
      <m:oMathPara>
        <m:oMath>
          <m:r>
            <w:rPr>
              <w:rFonts w:ascii="Cambria Math" w:hAnsi="Cambria Math"/>
              <w:color w:val="000000" w:themeColor="text1"/>
              <w:lang w:val="es-419" w:eastAsia="es-PA"/>
            </w:rPr>
            <m:t xml:space="preserve">% Defecto= </m:t>
          </m:r>
          <m:f>
            <m:fPr>
              <m:ctrlPr>
                <w:rPr>
                  <w:rFonts w:ascii="Cambria Math" w:hAnsi="Cambria Math"/>
                  <w:i/>
                  <w:color w:val="000000" w:themeColor="text1"/>
                  <w:lang w:val="es-419" w:eastAsia="es-PA"/>
                </w:rPr>
              </m:ctrlPr>
            </m:fPr>
            <m:num>
              <m:r>
                <w:rPr>
                  <w:rFonts w:ascii="Cambria Math" w:hAnsi="Cambria Math"/>
                  <w:color w:val="000000" w:themeColor="text1"/>
                  <w:lang w:val="es-419" w:eastAsia="es-PA"/>
                </w:rPr>
                <m:t>peso del defecto en g</m:t>
              </m:r>
            </m:num>
            <m:den>
              <m:r>
                <w:rPr>
                  <w:rFonts w:ascii="Cambria Math" w:hAnsi="Cambria Math"/>
                  <w:color w:val="000000" w:themeColor="text1"/>
                  <w:lang w:val="es-419" w:eastAsia="es-PA"/>
                </w:rPr>
                <m:t>peso total en g</m:t>
              </m:r>
            </m:den>
          </m:f>
          <m:r>
            <w:rPr>
              <w:rFonts w:ascii="Cambria Math" w:hAnsi="Cambria Math"/>
              <w:color w:val="000000" w:themeColor="text1"/>
              <w:lang w:val="es-419" w:eastAsia="es-PA"/>
            </w:rPr>
            <m:t xml:space="preserve"> x 100</m:t>
          </m:r>
        </m:oMath>
      </m:oMathPara>
    </w:p>
    <w:p w14:paraId="5070F35F" w14:textId="77777777" w:rsidR="003606E9" w:rsidRPr="00E85CDE" w:rsidRDefault="003606E9" w:rsidP="003606E9">
      <w:pPr>
        <w:rPr>
          <w:color w:val="000000" w:themeColor="text1"/>
          <w:lang w:val="es-419" w:eastAsia="es-PA"/>
        </w:rPr>
      </w:pPr>
    </w:p>
    <w:p w14:paraId="1835637F" w14:textId="1FBD473A" w:rsidR="003606E9" w:rsidRDefault="00CD61BC" w:rsidP="00D63869">
      <w:pPr>
        <w:pStyle w:val="Prrafodelista"/>
        <w:numPr>
          <w:ilvl w:val="0"/>
          <w:numId w:val="69"/>
        </w:numPr>
        <w:ind w:left="709" w:hanging="709"/>
        <w:jc w:val="left"/>
        <w:rPr>
          <w:b/>
          <w:bCs/>
        </w:rPr>
      </w:pPr>
      <w:r w:rsidRPr="008E2591">
        <w:rPr>
          <w:b/>
          <w:bCs/>
        </w:rPr>
        <w:t>PROCEDIMIENTO PARA REALIZAR EL ANÁLISIS DE ARROZ BLANCO.</w:t>
      </w:r>
    </w:p>
    <w:p w14:paraId="313B711D" w14:textId="77777777" w:rsidR="00D63869" w:rsidRPr="00D63869" w:rsidRDefault="00D63869" w:rsidP="00D63869">
      <w:pPr>
        <w:jc w:val="left"/>
        <w:rPr>
          <w:b/>
          <w:bCs/>
        </w:rPr>
      </w:pPr>
    </w:p>
    <w:p w14:paraId="6257EC94" w14:textId="4EDFEAB8" w:rsidR="00381E15" w:rsidRPr="008E2591" w:rsidRDefault="005D31BA" w:rsidP="00D63869">
      <w:pPr>
        <w:pStyle w:val="Prrafodelista"/>
        <w:numPr>
          <w:ilvl w:val="1"/>
          <w:numId w:val="69"/>
        </w:numPr>
        <w:rPr>
          <w:b/>
          <w:bCs/>
          <w:color w:val="000000" w:themeColor="text1"/>
          <w:lang w:val="es-419" w:eastAsia="es-PA"/>
        </w:rPr>
      </w:pPr>
      <w:r w:rsidRPr="008E2591">
        <w:rPr>
          <w:b/>
          <w:bCs/>
          <w:color w:val="000000" w:themeColor="text1"/>
          <w:lang w:val="es-419" w:eastAsia="es-PA"/>
        </w:rPr>
        <w:t>ANÁLISIS</w:t>
      </w:r>
      <w:r w:rsidR="00381E15" w:rsidRPr="008E2591">
        <w:rPr>
          <w:b/>
          <w:bCs/>
          <w:color w:val="000000" w:themeColor="text1"/>
          <w:lang w:val="es-419" w:eastAsia="es-PA"/>
        </w:rPr>
        <w:t xml:space="preserve"> DE CALIDAD</w:t>
      </w:r>
    </w:p>
    <w:p w14:paraId="6FD1636B" w14:textId="77777777" w:rsidR="00A376C9" w:rsidRPr="00E85CDE" w:rsidRDefault="00A376C9" w:rsidP="00D63869">
      <w:pPr>
        <w:rPr>
          <w:b/>
          <w:bCs/>
          <w:color w:val="000000" w:themeColor="text1"/>
          <w:lang w:val="es-419" w:eastAsia="es-PA"/>
        </w:rPr>
      </w:pPr>
    </w:p>
    <w:p w14:paraId="4E758BC0" w14:textId="77777777" w:rsidR="00647643" w:rsidRPr="008E2591" w:rsidRDefault="00381E15" w:rsidP="00D63869">
      <w:pPr>
        <w:pStyle w:val="Prrafodelista"/>
        <w:numPr>
          <w:ilvl w:val="2"/>
          <w:numId w:val="69"/>
        </w:numPr>
        <w:ind w:left="851" w:hanging="851"/>
        <w:rPr>
          <w:b/>
          <w:bCs/>
          <w:color w:val="000000" w:themeColor="text1"/>
          <w:lang w:val="es-419" w:eastAsia="es-PA"/>
        </w:rPr>
      </w:pPr>
      <w:r w:rsidRPr="008E2591">
        <w:rPr>
          <w:b/>
          <w:bCs/>
          <w:color w:val="000000" w:themeColor="text1"/>
          <w:lang w:val="es-419" w:eastAsia="es-PA"/>
        </w:rPr>
        <w:t>Homogeneizar</w:t>
      </w:r>
    </w:p>
    <w:p w14:paraId="23453260" w14:textId="77777777" w:rsidR="005059F4" w:rsidRPr="00E85CDE" w:rsidRDefault="005059F4" w:rsidP="00D63869">
      <w:pPr>
        <w:rPr>
          <w:color w:val="000000" w:themeColor="text1"/>
          <w:lang w:val="es-419" w:eastAsia="es-PA"/>
        </w:rPr>
      </w:pPr>
    </w:p>
    <w:p w14:paraId="621BC267" w14:textId="779ED458" w:rsidR="00381E15" w:rsidRPr="00E85CDE" w:rsidRDefault="005059F4" w:rsidP="00D63869">
      <w:pPr>
        <w:rPr>
          <w:b/>
          <w:bCs/>
          <w:color w:val="000000" w:themeColor="text1"/>
          <w:lang w:val="es-419" w:eastAsia="es-PA"/>
        </w:rPr>
      </w:pPr>
      <w:r w:rsidRPr="00E85CDE">
        <w:rPr>
          <w:color w:val="000000" w:themeColor="text1"/>
          <w:lang w:val="es-419" w:eastAsia="es-PA"/>
        </w:rPr>
        <w:t>T</w:t>
      </w:r>
      <w:r w:rsidR="00381E15" w:rsidRPr="00E85CDE">
        <w:rPr>
          <w:color w:val="000000" w:themeColor="text1"/>
          <w:lang w:val="es-419" w:eastAsia="es-PA"/>
        </w:rPr>
        <w:t>omar todo el paquete de producto a analizar y homogeneizarlo con la ayuda de un divisor tipo Boerner o similar.</w:t>
      </w:r>
    </w:p>
    <w:p w14:paraId="10EBF1EB" w14:textId="77777777" w:rsidR="005059F4" w:rsidRPr="00E85CDE" w:rsidRDefault="005059F4" w:rsidP="005059F4">
      <w:pPr>
        <w:rPr>
          <w:b/>
          <w:bCs/>
          <w:color w:val="000000" w:themeColor="text1"/>
          <w:lang w:val="es-419" w:eastAsia="es-PA"/>
        </w:rPr>
      </w:pPr>
    </w:p>
    <w:p w14:paraId="6488A88C" w14:textId="77777777" w:rsidR="005059F4" w:rsidRPr="008E2591" w:rsidRDefault="00381E15" w:rsidP="005059F4">
      <w:pPr>
        <w:numPr>
          <w:ilvl w:val="2"/>
          <w:numId w:val="69"/>
        </w:numPr>
        <w:ind w:left="851" w:hanging="851"/>
        <w:rPr>
          <w:b/>
          <w:bCs/>
          <w:color w:val="000000" w:themeColor="text1"/>
          <w:lang w:val="es-419" w:eastAsia="es-PA"/>
        </w:rPr>
      </w:pPr>
      <w:r w:rsidRPr="008E2591">
        <w:rPr>
          <w:b/>
          <w:bCs/>
          <w:color w:val="000000" w:themeColor="text1"/>
          <w:lang w:val="es-419" w:eastAsia="es-PA"/>
        </w:rPr>
        <w:t>Pesar muestras</w:t>
      </w:r>
    </w:p>
    <w:p w14:paraId="29207AF9" w14:textId="77777777" w:rsidR="005059F4" w:rsidRPr="00E85CDE" w:rsidRDefault="005059F4" w:rsidP="005059F4">
      <w:pPr>
        <w:rPr>
          <w:b/>
          <w:bCs/>
          <w:color w:val="000000" w:themeColor="text1"/>
          <w:lang w:val="es-419" w:eastAsia="es-PA"/>
        </w:rPr>
      </w:pPr>
    </w:p>
    <w:p w14:paraId="38C90529" w14:textId="249D1FAD" w:rsidR="005059F4" w:rsidRPr="00E85CDE" w:rsidRDefault="005059F4" w:rsidP="005059F4">
      <w:pPr>
        <w:rPr>
          <w:color w:val="000000" w:themeColor="text1"/>
          <w:lang w:val="es-419" w:eastAsia="es-PA"/>
        </w:rPr>
      </w:pPr>
      <w:r w:rsidRPr="00E85CDE">
        <w:rPr>
          <w:color w:val="000000" w:themeColor="text1"/>
          <w:lang w:val="es-419" w:eastAsia="es-PA"/>
        </w:rPr>
        <w:t>D</w:t>
      </w:r>
      <w:r w:rsidR="00381E15" w:rsidRPr="00E85CDE">
        <w:rPr>
          <w:color w:val="000000" w:themeColor="text1"/>
          <w:lang w:val="es-419" w:eastAsia="es-PA"/>
        </w:rPr>
        <w:t>e una de las bandejas del divisor, pesar la muestra correspondiente necesaria para el análisis. El tamaño de la muestra va a variar de acuerdo con el método de clasificación o equipo que se va a utilizar.</w:t>
      </w:r>
    </w:p>
    <w:p w14:paraId="187746E8" w14:textId="77777777" w:rsidR="005059F4" w:rsidRPr="00E85CDE" w:rsidRDefault="005059F4" w:rsidP="005059F4">
      <w:pPr>
        <w:rPr>
          <w:color w:val="000000" w:themeColor="text1"/>
          <w:lang w:val="es-419" w:eastAsia="es-PA"/>
        </w:rPr>
      </w:pPr>
    </w:p>
    <w:p w14:paraId="717CFBAC" w14:textId="77777777" w:rsidR="005059F4" w:rsidRPr="008E2591" w:rsidRDefault="00381E15" w:rsidP="005059F4">
      <w:pPr>
        <w:numPr>
          <w:ilvl w:val="2"/>
          <w:numId w:val="69"/>
        </w:numPr>
        <w:ind w:left="851" w:hanging="851"/>
        <w:rPr>
          <w:b/>
          <w:bCs/>
          <w:color w:val="000000" w:themeColor="text1"/>
          <w:lang w:val="es-419" w:eastAsia="es-PA"/>
        </w:rPr>
      </w:pPr>
      <w:r w:rsidRPr="008E2591">
        <w:rPr>
          <w:b/>
          <w:bCs/>
          <w:color w:val="000000" w:themeColor="text1"/>
          <w:lang w:val="es-419" w:eastAsia="es-PA"/>
        </w:rPr>
        <w:t>Identificar el tamaño del grano</w:t>
      </w:r>
    </w:p>
    <w:p w14:paraId="5ED7B545" w14:textId="77777777" w:rsidR="005059F4" w:rsidRPr="00E85CDE" w:rsidRDefault="005059F4" w:rsidP="005059F4">
      <w:pPr>
        <w:rPr>
          <w:b/>
          <w:bCs/>
          <w:color w:val="000000" w:themeColor="text1"/>
          <w:lang w:val="es-419" w:eastAsia="es-PA"/>
        </w:rPr>
      </w:pPr>
    </w:p>
    <w:p w14:paraId="1C93462F" w14:textId="1853A995" w:rsidR="005059F4" w:rsidRDefault="005059F4" w:rsidP="005059F4">
      <w:pPr>
        <w:rPr>
          <w:color w:val="000000" w:themeColor="text1"/>
          <w:lang w:val="es-419" w:eastAsia="es-PA"/>
        </w:rPr>
      </w:pPr>
      <w:r w:rsidRPr="00E85CDE">
        <w:rPr>
          <w:color w:val="000000" w:themeColor="text1"/>
          <w:lang w:val="es-419" w:eastAsia="es-PA"/>
        </w:rPr>
        <w:t>D</w:t>
      </w:r>
      <w:r w:rsidR="00381E15" w:rsidRPr="00E85CDE">
        <w:rPr>
          <w:color w:val="000000" w:themeColor="text1"/>
          <w:lang w:val="es-419" w:eastAsia="es-PA"/>
        </w:rPr>
        <w:t>e la muestra homogeneizada seleccionar de 50 a 100 granos completos, medir su largo y ancho con un equipo adecuado y calibrado y determinar la relación, largo-ancho. Este valor nos indica la referencia del tipo de grano al que corresponde el producto a analizar y establecer las bandejas o cilindros que se requieren para la clasificación de los granos enteros y quebrados.</w:t>
      </w:r>
    </w:p>
    <w:p w14:paraId="4047B306" w14:textId="77777777" w:rsidR="00386574" w:rsidRPr="008E2591" w:rsidRDefault="00386574" w:rsidP="00386574">
      <w:pPr>
        <w:rPr>
          <w:color w:val="000000" w:themeColor="text1"/>
          <w:lang w:val="es-419" w:eastAsia="es-PA"/>
        </w:rPr>
      </w:pPr>
    </w:p>
    <w:p w14:paraId="19ABCFCA" w14:textId="5D3A4EAC" w:rsidR="00386574" w:rsidRPr="00E85CDE" w:rsidRDefault="00F0602A" w:rsidP="00386574">
      <w:pPr>
        <w:rPr>
          <w:color w:val="000000" w:themeColor="text1"/>
          <w:lang w:val="es-419" w:eastAsia="es-PA"/>
        </w:rPr>
      </w:pPr>
      <m:oMathPara>
        <m:oMath>
          <m:r>
            <w:rPr>
              <w:rFonts w:ascii="Cambria Math" w:hAnsi="Cambria Math"/>
              <w:color w:val="000000" w:themeColor="text1"/>
              <w:lang w:val="es-419" w:eastAsia="es-PA"/>
            </w:rPr>
            <m:t xml:space="preserve">Relación L/A= </m:t>
          </m:r>
          <m:f>
            <m:fPr>
              <m:ctrlPr>
                <w:rPr>
                  <w:rFonts w:ascii="Cambria Math" w:hAnsi="Cambria Math"/>
                  <w:i/>
                  <w:color w:val="000000" w:themeColor="text1"/>
                  <w:lang w:val="es-419" w:eastAsia="es-PA"/>
                </w:rPr>
              </m:ctrlPr>
            </m:fPr>
            <m:num>
              <m:r>
                <w:rPr>
                  <w:rFonts w:ascii="Cambria Math" w:hAnsi="Cambria Math"/>
                  <w:color w:val="000000" w:themeColor="text1"/>
                  <w:lang w:val="es-419" w:eastAsia="es-PA"/>
                </w:rPr>
                <m:t>Longitud promedio del grano (mm)</m:t>
              </m:r>
            </m:num>
            <m:den>
              <m:r>
                <w:rPr>
                  <w:rFonts w:ascii="Cambria Math" w:hAnsi="Cambria Math"/>
                  <w:color w:val="000000" w:themeColor="text1"/>
                  <w:lang w:val="es-419" w:eastAsia="es-PA"/>
                </w:rPr>
                <m:t>Ancho promedio del grano (mm)</m:t>
              </m:r>
            </m:den>
          </m:f>
        </m:oMath>
      </m:oMathPara>
    </w:p>
    <w:p w14:paraId="0E7DF861" w14:textId="77777777" w:rsidR="005059F4" w:rsidRPr="00E85CDE" w:rsidRDefault="005059F4" w:rsidP="005059F4">
      <w:pPr>
        <w:rPr>
          <w:i/>
          <w:iCs/>
          <w:color w:val="000000" w:themeColor="text1"/>
          <w:lang w:val="es-419" w:eastAsia="es-PA"/>
        </w:rPr>
      </w:pPr>
    </w:p>
    <w:p w14:paraId="39852262" w14:textId="11AE6474" w:rsidR="00381E15" w:rsidRPr="008E2591" w:rsidRDefault="00381E15" w:rsidP="00D63869">
      <w:pPr>
        <w:numPr>
          <w:ilvl w:val="2"/>
          <w:numId w:val="69"/>
        </w:numPr>
        <w:ind w:left="851" w:hanging="862"/>
        <w:rPr>
          <w:b/>
          <w:bCs/>
          <w:color w:val="000000" w:themeColor="text1"/>
          <w:lang w:val="es-419" w:eastAsia="es-PA"/>
        </w:rPr>
      </w:pPr>
      <w:r w:rsidRPr="008E2591">
        <w:rPr>
          <w:b/>
          <w:bCs/>
          <w:color w:val="000000" w:themeColor="text1"/>
          <w:lang w:val="es-419" w:eastAsia="es-PA"/>
        </w:rPr>
        <w:t>Clasificar</w:t>
      </w:r>
    </w:p>
    <w:p w14:paraId="298C0899" w14:textId="77777777" w:rsidR="005059F4" w:rsidRPr="00E85CDE" w:rsidRDefault="005059F4" w:rsidP="005059F4">
      <w:pPr>
        <w:rPr>
          <w:b/>
          <w:bCs/>
          <w:color w:val="000000" w:themeColor="text1"/>
          <w:lang w:val="es-419" w:eastAsia="es-PA"/>
        </w:rPr>
      </w:pPr>
    </w:p>
    <w:p w14:paraId="4384E756" w14:textId="12BF2B95" w:rsidR="00381E15" w:rsidRPr="00534641" w:rsidRDefault="00381E15" w:rsidP="005059F4">
      <w:pPr>
        <w:pStyle w:val="Prrafodelista"/>
        <w:numPr>
          <w:ilvl w:val="0"/>
          <w:numId w:val="79"/>
        </w:numPr>
        <w:ind w:left="426" w:hanging="426"/>
        <w:rPr>
          <w:b/>
          <w:bCs/>
          <w:color w:val="000000" w:themeColor="text1"/>
          <w:lang w:val="es-419" w:eastAsia="es-PA"/>
        </w:rPr>
      </w:pPr>
      <w:r w:rsidRPr="008E2591">
        <w:rPr>
          <w:b/>
          <w:bCs/>
          <w:color w:val="000000" w:themeColor="text1"/>
          <w:lang w:val="es-419" w:eastAsia="es-PA"/>
        </w:rPr>
        <w:t>Determinación de rendimiento de Grano Entero:</w:t>
      </w:r>
      <w:r w:rsidRPr="00E85CDE">
        <w:rPr>
          <w:color w:val="000000" w:themeColor="text1"/>
          <w:lang w:val="es-419" w:eastAsia="es-PA"/>
        </w:rPr>
        <w:t xml:space="preserve"> a partir de la muestra homogeneizada y pesada, se procede a la separación</w:t>
      </w:r>
      <w:r w:rsidRPr="005059F4">
        <w:rPr>
          <w:color w:val="000000" w:themeColor="text1"/>
          <w:lang w:val="es-419" w:eastAsia="es-PA"/>
        </w:rPr>
        <w:t xml:space="preserve"> de granos enteros y quebrados utilizando el equipo correspondiente para la clasificación de granos utilizando cilindros, bandejas o mallas correspondientes a la clasificación del grano como se muestra en </w:t>
      </w:r>
      <w:r w:rsidRPr="00534641">
        <w:rPr>
          <w:color w:val="000000" w:themeColor="text1"/>
          <w:lang w:val="es-419" w:eastAsia="es-PA"/>
        </w:rPr>
        <w:t>el anexo Tabla 2. Una vez separado los granos enteros de los quebrados se procede a pesar para calcular su rendimiento respectivo. Reservar muestra de granos quebrados.</w:t>
      </w:r>
    </w:p>
    <w:p w14:paraId="70B30D27" w14:textId="77777777" w:rsidR="005059F4" w:rsidRPr="00534641" w:rsidRDefault="005059F4" w:rsidP="005059F4">
      <w:pPr>
        <w:rPr>
          <w:b/>
          <w:bCs/>
          <w:color w:val="000000" w:themeColor="text1"/>
          <w:lang w:val="es-419" w:eastAsia="es-PA"/>
        </w:rPr>
      </w:pPr>
    </w:p>
    <w:p w14:paraId="5CABB0FF" w14:textId="77777777" w:rsidR="00381E15" w:rsidRDefault="00381E15" w:rsidP="00381E15">
      <w:pPr>
        <w:rPr>
          <w:color w:val="000000" w:themeColor="text1"/>
          <w:lang w:val="es-419" w:eastAsia="es-PA"/>
        </w:rPr>
      </w:pPr>
      <w:r w:rsidRPr="008E2591">
        <w:rPr>
          <w:color w:val="000000" w:themeColor="text1"/>
          <w:lang w:val="es-419" w:eastAsia="es-PA"/>
        </w:rPr>
        <w:lastRenderedPageBreak/>
        <w:t>Existen 2 formas de medir el rendimiento de grano entero:</w:t>
      </w:r>
    </w:p>
    <w:p w14:paraId="2535D4B4" w14:textId="77777777" w:rsidR="00F0602A" w:rsidRPr="008E2591" w:rsidRDefault="00F0602A" w:rsidP="00381E15">
      <w:pPr>
        <w:rPr>
          <w:color w:val="000000" w:themeColor="text1"/>
          <w:lang w:val="es-419" w:eastAsia="es-PA"/>
        </w:rPr>
      </w:pPr>
    </w:p>
    <w:p w14:paraId="41B20FE9" w14:textId="77777777" w:rsidR="00381E15" w:rsidRPr="008E2591" w:rsidRDefault="00381E15" w:rsidP="00534641">
      <w:pPr>
        <w:numPr>
          <w:ilvl w:val="0"/>
          <w:numId w:val="78"/>
        </w:numPr>
        <w:ind w:left="1276"/>
        <w:rPr>
          <w:color w:val="000000" w:themeColor="text1"/>
          <w:lang w:val="es-419" w:eastAsia="es-PA"/>
        </w:rPr>
      </w:pPr>
      <w:r w:rsidRPr="008E2591">
        <w:rPr>
          <w:color w:val="000000" w:themeColor="text1"/>
          <w:lang w:val="es-419" w:eastAsia="es-PA"/>
        </w:rPr>
        <w:t>Clasificando todo el producto resultante del descascarado y pulido</w:t>
      </w:r>
    </w:p>
    <w:p w14:paraId="67193F59" w14:textId="77777777" w:rsidR="00381E15" w:rsidRPr="008E2591" w:rsidRDefault="00381E15" w:rsidP="008E2591">
      <w:pPr>
        <w:numPr>
          <w:ilvl w:val="0"/>
          <w:numId w:val="78"/>
        </w:numPr>
        <w:ind w:left="1276"/>
        <w:rPr>
          <w:color w:val="000000" w:themeColor="text1"/>
          <w:lang w:val="es-419" w:eastAsia="es-PA"/>
        </w:rPr>
      </w:pPr>
      <w:r w:rsidRPr="008E2591">
        <w:rPr>
          <w:color w:val="000000" w:themeColor="text1"/>
          <w:lang w:val="es-419" w:eastAsia="es-PA"/>
        </w:rPr>
        <w:t>Seleccionando una parte de lo descascarado y pulido</w:t>
      </w:r>
    </w:p>
    <w:p w14:paraId="4EA03424" w14:textId="77777777" w:rsidR="00381E15" w:rsidRPr="00381E15" w:rsidRDefault="00381E15" w:rsidP="00381E15">
      <w:pPr>
        <w:rPr>
          <w:color w:val="000000" w:themeColor="text1"/>
          <w:lang w:val="es-419" w:eastAsia="es-PA"/>
        </w:rPr>
      </w:pPr>
    </w:p>
    <w:p w14:paraId="72FD17C0" w14:textId="77777777" w:rsidR="00381E15" w:rsidRPr="00534641" w:rsidRDefault="00381E15" w:rsidP="00381E15">
      <w:pPr>
        <w:rPr>
          <w:color w:val="000000" w:themeColor="text1"/>
          <w:lang w:val="es-419" w:eastAsia="es-PA"/>
        </w:rPr>
      </w:pPr>
      <w:r w:rsidRPr="00381E15">
        <w:rPr>
          <w:color w:val="000000" w:themeColor="text1"/>
          <w:lang w:val="es-419" w:eastAsia="es-PA"/>
        </w:rPr>
        <w:t xml:space="preserve">Ver tabla 1 de </w:t>
      </w:r>
      <w:r w:rsidRPr="00534641">
        <w:rPr>
          <w:color w:val="000000" w:themeColor="text1"/>
          <w:lang w:val="es-419" w:eastAsia="es-PA"/>
        </w:rPr>
        <w:t>Anexos para cálculo de rendimientos.</w:t>
      </w:r>
    </w:p>
    <w:p w14:paraId="7285164F" w14:textId="77777777" w:rsidR="00381E15" w:rsidRPr="00534641" w:rsidRDefault="00381E15" w:rsidP="00381E15">
      <w:pPr>
        <w:rPr>
          <w:color w:val="000000" w:themeColor="text1"/>
          <w:lang w:val="es-419" w:eastAsia="es-PA"/>
        </w:rPr>
      </w:pPr>
    </w:p>
    <w:p w14:paraId="78F8E5ED" w14:textId="1F3F9DA3" w:rsidR="0037100E" w:rsidRPr="00534641" w:rsidRDefault="00381E15" w:rsidP="0037100E">
      <w:pPr>
        <w:pStyle w:val="Prrafodelista"/>
        <w:numPr>
          <w:ilvl w:val="0"/>
          <w:numId w:val="79"/>
        </w:numPr>
        <w:rPr>
          <w:b/>
          <w:bCs/>
          <w:color w:val="000000" w:themeColor="text1"/>
          <w:lang w:val="es-419" w:eastAsia="es-PA"/>
        </w:rPr>
      </w:pPr>
      <w:r w:rsidRPr="008E2591">
        <w:rPr>
          <w:b/>
          <w:bCs/>
          <w:color w:val="000000" w:themeColor="text1"/>
          <w:lang w:val="es-419" w:eastAsia="es-PA"/>
        </w:rPr>
        <w:t>Determinación de rendimiento de Grano Quebrado y Arrocillo:</w:t>
      </w:r>
      <w:r w:rsidRPr="00534641">
        <w:rPr>
          <w:color w:val="000000" w:themeColor="text1"/>
          <w:lang w:val="es-419" w:eastAsia="es-PA"/>
        </w:rPr>
        <w:t xml:space="preserve"> de la muestra resultante de granos quebrados se procede a separar el grano quebrado del arrocillo utilizando el equipo correspondiente para la clasificación de granos ya sean cilindros, bandejas o mallas como se muestra en el anexo Tabla 2. Una vez separado los granos quebrados del arrocillo se procede a pesar ambos productos para calcular su rendimiento respectivo.</w:t>
      </w:r>
    </w:p>
    <w:p w14:paraId="555C4967" w14:textId="77777777" w:rsidR="0037100E" w:rsidRPr="00534641" w:rsidRDefault="0037100E" w:rsidP="0037100E">
      <w:pPr>
        <w:ind w:left="360"/>
        <w:rPr>
          <w:b/>
          <w:bCs/>
          <w:color w:val="000000" w:themeColor="text1"/>
          <w:lang w:val="es-419" w:eastAsia="es-PA"/>
        </w:rPr>
      </w:pPr>
    </w:p>
    <w:p w14:paraId="38AFB3ED" w14:textId="1029362E" w:rsidR="00381E15" w:rsidRPr="00534641" w:rsidRDefault="00381E15" w:rsidP="0037100E">
      <w:pPr>
        <w:pStyle w:val="Prrafodelista"/>
        <w:numPr>
          <w:ilvl w:val="0"/>
          <w:numId w:val="79"/>
        </w:numPr>
        <w:rPr>
          <w:b/>
          <w:bCs/>
          <w:color w:val="000000" w:themeColor="text1"/>
          <w:lang w:val="es-419" w:eastAsia="es-PA"/>
        </w:rPr>
      </w:pPr>
      <w:r w:rsidRPr="008E2591">
        <w:rPr>
          <w:b/>
          <w:bCs/>
          <w:color w:val="000000" w:themeColor="text1"/>
          <w:lang w:val="es-419" w:eastAsia="es-PA"/>
        </w:rPr>
        <w:t>Determinación de defectos:</w:t>
      </w:r>
      <w:r w:rsidRPr="00534641">
        <w:rPr>
          <w:color w:val="000000" w:themeColor="text1"/>
          <w:lang w:val="es-419" w:eastAsia="es-PA"/>
        </w:rPr>
        <w:t xml:space="preserve"> a partir de la muestra de </w:t>
      </w:r>
      <w:r w:rsidRPr="00534641">
        <w:rPr>
          <w:color w:val="000000" w:themeColor="text1"/>
          <w:u w:val="single"/>
          <w:lang w:val="es-419" w:eastAsia="es-PA"/>
        </w:rPr>
        <w:t>granos enteros</w:t>
      </w:r>
      <w:r w:rsidRPr="00534641">
        <w:rPr>
          <w:color w:val="000000" w:themeColor="text1"/>
          <w:lang w:val="es-419" w:eastAsia="es-PA"/>
        </w:rPr>
        <w:t xml:space="preserve"> se seleccionan 25 g a 100 g y se procede a separar manualmente con ayuda pinzas los granos que presenten defectos (Granos dañados, granos rojos, granos amarillos y granos yesosos).  Si un grano presenta más de un defecto, debe ser incluido en el factor de calidad más evidente. Finalmente se procede a pesar la cantidad de cada uno de los defectos y se calcula el porcentaje de cada uno por separado.</w:t>
      </w:r>
    </w:p>
    <w:p w14:paraId="47964D69" w14:textId="77777777" w:rsidR="00381E15" w:rsidRPr="00534641" w:rsidRDefault="00381E15" w:rsidP="00381E15">
      <w:pPr>
        <w:rPr>
          <w:color w:val="000000" w:themeColor="text1"/>
          <w:lang w:val="es-419" w:eastAsia="es-PA"/>
        </w:rPr>
      </w:pPr>
    </w:p>
    <w:p w14:paraId="6C248577" w14:textId="77777777" w:rsidR="00381E15" w:rsidRPr="00534641" w:rsidRDefault="00381E15" w:rsidP="00381E15">
      <w:pPr>
        <w:rPr>
          <w:color w:val="000000" w:themeColor="text1"/>
          <w:lang w:val="es-419" w:eastAsia="es-PA"/>
        </w:rPr>
      </w:pPr>
      <w:r w:rsidRPr="00534641">
        <w:rPr>
          <w:color w:val="000000" w:themeColor="text1"/>
          <w:lang w:val="es-419" w:eastAsia="es-PA"/>
        </w:rPr>
        <w:t xml:space="preserve"> </w:t>
      </w:r>
    </w:p>
    <w:p w14:paraId="50211BA4" w14:textId="77777777" w:rsidR="00381E15" w:rsidRDefault="00381E15" w:rsidP="00381E15">
      <w:pPr>
        <w:rPr>
          <w:color w:val="000000" w:themeColor="text1"/>
          <w:lang w:val="es-419" w:eastAsia="es-PA"/>
        </w:rPr>
      </w:pPr>
      <w:r w:rsidRPr="00534641">
        <w:rPr>
          <w:color w:val="000000" w:themeColor="text1"/>
          <w:lang w:val="es-419" w:eastAsia="es-PA"/>
        </w:rPr>
        <w:t>Fórmula para calcular defectos:</w:t>
      </w:r>
    </w:p>
    <w:p w14:paraId="0136D4AA" w14:textId="77777777" w:rsidR="00F0602A" w:rsidRPr="00534641" w:rsidRDefault="00F0602A" w:rsidP="00381E15">
      <w:pPr>
        <w:rPr>
          <w:color w:val="000000" w:themeColor="text1"/>
          <w:lang w:val="es-419" w:eastAsia="es-PA"/>
        </w:rPr>
      </w:pPr>
    </w:p>
    <w:p w14:paraId="212E54B2" w14:textId="7B9C2C4E" w:rsidR="00381E15" w:rsidRPr="00534641" w:rsidRDefault="00381E15" w:rsidP="00381E15">
      <w:pPr>
        <w:rPr>
          <w:color w:val="000000" w:themeColor="text1"/>
          <w:lang w:val="es-419" w:eastAsia="es-PA"/>
        </w:rPr>
      </w:pPr>
      <m:oMathPara>
        <m:oMath>
          <m:r>
            <w:rPr>
              <w:rFonts w:ascii="Cambria Math" w:hAnsi="Cambria Math"/>
              <w:color w:val="000000" w:themeColor="text1"/>
              <w:lang w:val="es-419" w:eastAsia="es-PA"/>
            </w:rPr>
            <m:t xml:space="preserve">% Defecto= </m:t>
          </m:r>
          <m:f>
            <m:fPr>
              <m:ctrlPr>
                <w:rPr>
                  <w:rFonts w:ascii="Cambria Math" w:hAnsi="Cambria Math"/>
                  <w:i/>
                  <w:color w:val="000000" w:themeColor="text1"/>
                  <w:lang w:val="es-419" w:eastAsia="es-PA"/>
                </w:rPr>
              </m:ctrlPr>
            </m:fPr>
            <m:num>
              <m:r>
                <w:rPr>
                  <w:rFonts w:ascii="Cambria Math" w:hAnsi="Cambria Math"/>
                  <w:color w:val="000000" w:themeColor="text1"/>
                  <w:lang w:val="es-419" w:eastAsia="es-PA"/>
                </w:rPr>
                <m:t>peso del defecto en g</m:t>
              </m:r>
            </m:num>
            <m:den>
              <m:r>
                <w:rPr>
                  <w:rFonts w:ascii="Cambria Math" w:hAnsi="Cambria Math"/>
                  <w:color w:val="000000" w:themeColor="text1"/>
                  <w:lang w:val="es-419" w:eastAsia="es-PA"/>
                </w:rPr>
                <m:t>peso total en g</m:t>
              </m:r>
            </m:den>
          </m:f>
          <m:r>
            <w:rPr>
              <w:rFonts w:ascii="Cambria Math" w:hAnsi="Cambria Math"/>
              <w:color w:val="000000" w:themeColor="text1"/>
              <w:lang w:val="es-419" w:eastAsia="es-PA"/>
            </w:rPr>
            <m:t xml:space="preserve"> x 100</m:t>
          </m:r>
        </m:oMath>
      </m:oMathPara>
    </w:p>
    <w:p w14:paraId="463F17A5" w14:textId="77777777" w:rsidR="0037100E" w:rsidRPr="00534641" w:rsidRDefault="0037100E" w:rsidP="00381E15">
      <w:pPr>
        <w:rPr>
          <w:color w:val="000000" w:themeColor="text1"/>
          <w:lang w:val="es-419" w:eastAsia="es-PA"/>
        </w:rPr>
      </w:pPr>
    </w:p>
    <w:p w14:paraId="0973FCA5" w14:textId="4FD30D54" w:rsidR="00381E15" w:rsidRDefault="00381E15" w:rsidP="0037100E">
      <w:pPr>
        <w:pStyle w:val="Prrafodelista"/>
        <w:numPr>
          <w:ilvl w:val="0"/>
          <w:numId w:val="79"/>
        </w:numPr>
        <w:rPr>
          <w:color w:val="000000" w:themeColor="text1"/>
          <w:lang w:val="es-419" w:eastAsia="es-PA"/>
        </w:rPr>
      </w:pPr>
      <w:r w:rsidRPr="008E2591">
        <w:rPr>
          <w:b/>
          <w:bCs/>
          <w:color w:val="000000" w:themeColor="text1"/>
          <w:lang w:val="es-419" w:eastAsia="es-PA"/>
        </w:rPr>
        <w:t>Determinación de semillas objetables:</w:t>
      </w:r>
      <w:r w:rsidRPr="00534641">
        <w:rPr>
          <w:color w:val="000000" w:themeColor="text1"/>
          <w:lang w:val="es-419" w:eastAsia="es-PA"/>
        </w:rPr>
        <w:t xml:space="preserve"> a partir de la muestra pesada se procede a seleccionar 100 g ± 0,1 g, se vierte lentamente sobre una bandeja de fondo y se cuentan el número de semillas objetables presentes. Se reportan </w:t>
      </w:r>
      <w:proofErr w:type="spellStart"/>
      <w:r w:rsidRPr="00534641">
        <w:rPr>
          <w:color w:val="000000" w:themeColor="text1"/>
          <w:lang w:val="es-419" w:eastAsia="es-PA"/>
        </w:rPr>
        <w:t>N°</w:t>
      </w:r>
      <w:proofErr w:type="spellEnd"/>
      <w:r w:rsidRPr="00534641">
        <w:rPr>
          <w:color w:val="000000" w:themeColor="text1"/>
          <w:lang w:val="es-419" w:eastAsia="es-PA"/>
        </w:rPr>
        <w:t xml:space="preserve"> de semillas objetables en 100gr de muestra.</w:t>
      </w:r>
    </w:p>
    <w:p w14:paraId="3BB16DCD" w14:textId="77777777" w:rsidR="00F0602A" w:rsidRPr="00F0602A" w:rsidRDefault="00F0602A" w:rsidP="00F0602A">
      <w:pPr>
        <w:rPr>
          <w:color w:val="000000" w:themeColor="text1"/>
          <w:lang w:val="es-419" w:eastAsia="es-PA"/>
        </w:rPr>
      </w:pPr>
    </w:p>
    <w:p w14:paraId="41B00076" w14:textId="4B21E0C7" w:rsidR="00381E15" w:rsidRPr="00534641" w:rsidRDefault="00381E15" w:rsidP="00381E15">
      <w:pPr>
        <w:rPr>
          <w:color w:val="000000" w:themeColor="text1"/>
          <w:lang w:val="es-419" w:eastAsia="es-PA"/>
        </w:rPr>
      </w:pPr>
      <w:r w:rsidRPr="00534641">
        <w:rPr>
          <w:color w:val="000000" w:themeColor="text1"/>
          <w:lang w:val="es-419" w:eastAsia="es-PA"/>
        </w:rPr>
        <w:t xml:space="preserve">Los datos obtenidos tanto en la clasificación de calidad como en la evaluación de los defectos deben cumplir con los parámetros establecidos en </w:t>
      </w:r>
      <w:r w:rsidR="00F72875" w:rsidRPr="00534641">
        <w:rPr>
          <w:color w:val="000000" w:themeColor="text1"/>
          <w:lang w:val="es-419" w:eastAsia="es-PA"/>
        </w:rPr>
        <w:t>el</w:t>
      </w:r>
      <w:r w:rsidR="00426E84">
        <w:rPr>
          <w:color w:val="000000" w:themeColor="text1"/>
          <w:lang w:val="es-419" w:eastAsia="es-PA"/>
        </w:rPr>
        <w:t xml:space="preserve"> Reglamento Técnico DGNTI 75 </w:t>
      </w:r>
      <w:r w:rsidR="00426E84" w:rsidRPr="0026735A">
        <w:rPr>
          <w:i/>
          <w:iCs/>
          <w:color w:val="000000" w:themeColor="text1"/>
          <w:lang w:val="es-419" w:eastAsia="es-PA"/>
        </w:rPr>
        <w:t>Tecnología de los Alimentos. Cere</w:t>
      </w:r>
      <w:r w:rsidR="00F72875" w:rsidRPr="0026735A">
        <w:rPr>
          <w:i/>
          <w:iCs/>
          <w:color w:val="000000" w:themeColor="text1"/>
          <w:lang w:val="es-419" w:eastAsia="es-PA"/>
        </w:rPr>
        <w:t>ales, Granos y Harinas. Arroz Pilado Blanco Fortificado</w:t>
      </w:r>
      <w:r w:rsidR="00F72875">
        <w:rPr>
          <w:color w:val="000000" w:themeColor="text1"/>
          <w:lang w:val="es-419" w:eastAsia="es-PA"/>
        </w:rPr>
        <w:t>, en su versión vigente</w:t>
      </w:r>
      <w:r w:rsidRPr="00534641">
        <w:rPr>
          <w:color w:val="000000" w:themeColor="text1"/>
          <w:lang w:val="es-419" w:eastAsia="es-PA"/>
        </w:rPr>
        <w:t>. De no cumplir con los parámetros debe realizarse las acciones correctivas al respecto.</w:t>
      </w:r>
    </w:p>
    <w:p w14:paraId="2333BC52" w14:textId="77777777" w:rsidR="00CD61BC" w:rsidRPr="00534641" w:rsidRDefault="00CD61BC" w:rsidP="00CD61BC">
      <w:pPr>
        <w:rPr>
          <w:color w:val="000000" w:themeColor="text1"/>
          <w:lang w:val="es-419" w:eastAsia="es-PA"/>
        </w:rPr>
      </w:pPr>
    </w:p>
    <w:p w14:paraId="3E00F8F8" w14:textId="20C03691" w:rsidR="004C31C6" w:rsidRPr="008E2591" w:rsidRDefault="004C31C6" w:rsidP="004C31C6">
      <w:pPr>
        <w:pStyle w:val="Prrafodelista"/>
        <w:numPr>
          <w:ilvl w:val="1"/>
          <w:numId w:val="69"/>
        </w:numPr>
        <w:rPr>
          <w:b/>
          <w:bCs/>
        </w:rPr>
      </w:pPr>
      <w:r w:rsidRPr="008E2591">
        <w:rPr>
          <w:b/>
          <w:bCs/>
        </w:rPr>
        <w:t>ANÁLISIS ORGANOLÉPTICO</w:t>
      </w:r>
    </w:p>
    <w:p w14:paraId="7602DFC1" w14:textId="77777777" w:rsidR="004C31C6" w:rsidRPr="00534641" w:rsidRDefault="004C31C6" w:rsidP="004C31C6"/>
    <w:p w14:paraId="465C2719" w14:textId="2DA37E35" w:rsidR="004C31C6" w:rsidRPr="00534641" w:rsidRDefault="004C31C6" w:rsidP="004C31C6">
      <w:r w:rsidRPr="00534641">
        <w:t xml:space="preserve">Mediante el sentido del olfato deben identificarse de forma cualitativa, al abrir el paquete de la muestra, olores normales o no característicos. </w:t>
      </w:r>
    </w:p>
    <w:p w14:paraId="281F3500" w14:textId="77777777" w:rsidR="004C31C6" w:rsidRPr="00534641" w:rsidRDefault="004C31C6" w:rsidP="004C31C6"/>
    <w:p w14:paraId="5854BE3A" w14:textId="4819FD82" w:rsidR="004C31C6" w:rsidRPr="008E2591" w:rsidRDefault="004C31C6" w:rsidP="004C31C6">
      <w:r w:rsidRPr="00534641">
        <w:t xml:space="preserve">Con la vista el analista determina si la muestra del lote analizado presenta un aspecto normal y sano. En el caso de observar un producto deteriorado, materias extrañas </w:t>
      </w:r>
      <w:r w:rsidRPr="008E2591">
        <w:lastRenderedPageBreak/>
        <w:t>objetables, infestado, contaminado y/o afectado por cualquier otra causa apreciable a simple vista, el lote debe ser rechazado.</w:t>
      </w:r>
    </w:p>
    <w:p w14:paraId="2585A94F" w14:textId="77777777" w:rsidR="004C31C6" w:rsidRPr="008E2591" w:rsidRDefault="004C31C6" w:rsidP="004C31C6">
      <w:pPr>
        <w:rPr>
          <w:b/>
          <w:bCs/>
        </w:rPr>
      </w:pPr>
    </w:p>
    <w:p w14:paraId="4612903C" w14:textId="5E4D50A8" w:rsidR="004C31C6" w:rsidRPr="008E2591" w:rsidRDefault="004C31C6" w:rsidP="004C31C6">
      <w:pPr>
        <w:pStyle w:val="Prrafodelista"/>
        <w:numPr>
          <w:ilvl w:val="1"/>
          <w:numId w:val="69"/>
        </w:numPr>
        <w:rPr>
          <w:b/>
          <w:bCs/>
        </w:rPr>
      </w:pPr>
      <w:r w:rsidRPr="008E2591">
        <w:rPr>
          <w:b/>
          <w:bCs/>
        </w:rPr>
        <w:t>VERIFICACIÓN DEL ETIQUETADO</w:t>
      </w:r>
    </w:p>
    <w:p w14:paraId="20314460" w14:textId="77777777" w:rsidR="004C31C6" w:rsidRPr="008E2591" w:rsidRDefault="004C31C6" w:rsidP="004C31C6"/>
    <w:p w14:paraId="51342D7B" w14:textId="3BEAC72B" w:rsidR="004C31C6" w:rsidRDefault="004C31C6" w:rsidP="004C31C6">
      <w:r w:rsidRPr="008E2591">
        <w:t>El paquete de producto terminado destinado o puesto ya a la venta debe cumplir con los criterios</w:t>
      </w:r>
      <w:r>
        <w:t xml:space="preserve"> de etiquetado establecidos en el</w:t>
      </w:r>
      <w:r w:rsidR="00415724">
        <w:t xml:space="preserve"> Reglamento Técnico DGNTI </w:t>
      </w:r>
      <w:r w:rsidR="00A34170" w:rsidRPr="0026735A">
        <w:rPr>
          <w:i/>
          <w:iCs/>
        </w:rPr>
        <w:t xml:space="preserve">Tecnología de los Alimentos. Cereales, Granos y Harinas. </w:t>
      </w:r>
      <w:r w:rsidR="00B818CB" w:rsidRPr="0026735A">
        <w:rPr>
          <w:i/>
          <w:iCs/>
        </w:rPr>
        <w:t>Arroz Pilado Blanco Fortificado</w:t>
      </w:r>
      <w:r w:rsidR="00B818CB">
        <w:t>, en su versión vigente.</w:t>
      </w:r>
      <w:r>
        <w:t xml:space="preserve"> Se debe garantizar el cumplimiento de los criterios aquí establecidos.</w:t>
      </w:r>
    </w:p>
    <w:p w14:paraId="3745E8A1" w14:textId="77777777" w:rsidR="004C31C6" w:rsidRDefault="004C31C6" w:rsidP="004C31C6">
      <w:pPr>
        <w:rPr>
          <w:color w:val="000000" w:themeColor="text1"/>
          <w:lang w:val="es-419" w:eastAsia="es-PA"/>
        </w:rPr>
      </w:pPr>
    </w:p>
    <w:p w14:paraId="5871C51F" w14:textId="77777777" w:rsidR="009C712C" w:rsidRDefault="009C712C" w:rsidP="008E2591">
      <w:pPr>
        <w:pStyle w:val="Prrafodelista"/>
        <w:numPr>
          <w:ilvl w:val="0"/>
          <w:numId w:val="69"/>
        </w:numPr>
        <w:spacing w:after="160" w:line="256" w:lineRule="auto"/>
        <w:ind w:left="709" w:hanging="709"/>
        <w:jc w:val="left"/>
        <w:rPr>
          <w:b/>
          <w:bCs/>
        </w:rPr>
      </w:pPr>
      <w:r>
        <w:rPr>
          <w:b/>
          <w:bCs/>
        </w:rPr>
        <w:t>VERIFICACIÓN DEL PORCENTAJE DE FORTIFICACIÓN PARA EL ARROZ PILADO BLANCO</w:t>
      </w:r>
    </w:p>
    <w:p w14:paraId="5047614F" w14:textId="05DA4006" w:rsidR="003E7777" w:rsidRPr="00697D03" w:rsidRDefault="003E7777" w:rsidP="00697D03">
      <w:r w:rsidRPr="00697D03">
        <w:t xml:space="preserve">Las empresas molineras empacadoras </w:t>
      </w:r>
      <w:r w:rsidR="00764D78">
        <w:t xml:space="preserve">y empresas importadoras </w:t>
      </w:r>
      <w:r w:rsidRPr="00697D03">
        <w:t xml:space="preserve">deberán someter el arroz fortificado a análisis de laboratorio, realizados por laboratorios debidamente autorizados, con el fin de verificar el cumplimiento de los parámetros de fortificación añadidos según lo establecidos en </w:t>
      </w:r>
      <w:r w:rsidR="00DB657F">
        <w:t xml:space="preserve">Esta Norma Técnica </w:t>
      </w:r>
      <w:r w:rsidRPr="00697D03">
        <w:t>. </w:t>
      </w:r>
    </w:p>
    <w:p w14:paraId="4D7117BE" w14:textId="77777777" w:rsidR="003E7777" w:rsidRPr="00697D03" w:rsidRDefault="003E7777" w:rsidP="00697D03"/>
    <w:p w14:paraId="3906A01B" w14:textId="331390FA" w:rsidR="003E7777" w:rsidRPr="00697D03" w:rsidRDefault="003E7777" w:rsidP="00697D03">
      <w:r w:rsidRPr="00697D03">
        <w:t xml:space="preserve">Asimismo, dichas empresas </w:t>
      </w:r>
      <w:r w:rsidR="00574546" w:rsidRPr="00697D03">
        <w:t>puede</w:t>
      </w:r>
      <w:r w:rsidRPr="00697D03">
        <w:t>n garantizar la incorporación de la premezcla de granos fortificados al arroz blanco en una proporción del cero punto cinco por ciento (0.5%) en relación con el total del producto empacado, conforme a las disposiciones aplicables.</w:t>
      </w:r>
      <w:r w:rsidR="00002856" w:rsidRPr="00697D03">
        <w:t xml:space="preserve"> </w:t>
      </w:r>
    </w:p>
    <w:bookmarkEnd w:id="6"/>
    <w:p w14:paraId="23AE5B39" w14:textId="77777777" w:rsidR="00406543" w:rsidRPr="00003131" w:rsidRDefault="00406543">
      <w:pPr>
        <w:widowControl w:val="0"/>
        <w:pBdr>
          <w:top w:val="nil"/>
          <w:left w:val="nil"/>
          <w:bottom w:val="nil"/>
          <w:right w:val="nil"/>
          <w:between w:val="nil"/>
        </w:pBdr>
        <w:tabs>
          <w:tab w:val="left" w:pos="709"/>
        </w:tabs>
        <w:rPr>
          <w:color w:val="000000" w:themeColor="text1"/>
        </w:rPr>
      </w:pPr>
    </w:p>
    <w:p w14:paraId="436519E3" w14:textId="65773165" w:rsidR="00256BCE" w:rsidRPr="008E2591" w:rsidRDefault="00256BCE" w:rsidP="008E2591">
      <w:pPr>
        <w:pStyle w:val="Prrafodelista"/>
        <w:numPr>
          <w:ilvl w:val="0"/>
          <w:numId w:val="69"/>
        </w:numPr>
        <w:ind w:left="709" w:hanging="709"/>
        <w:rPr>
          <w:b/>
          <w:bCs/>
          <w:lang w:eastAsia="es-PA"/>
        </w:rPr>
      </w:pPr>
      <w:r w:rsidRPr="008E2591">
        <w:rPr>
          <w:b/>
          <w:bCs/>
          <w:lang w:eastAsia="es-PA"/>
        </w:rPr>
        <w:t xml:space="preserve">DOCUMENTOS DE REFERENCIA </w:t>
      </w:r>
    </w:p>
    <w:p w14:paraId="189EFD0C" w14:textId="77777777" w:rsidR="00256BCE" w:rsidRPr="00003131" w:rsidRDefault="00256BCE" w:rsidP="00256BCE">
      <w:pPr>
        <w:rPr>
          <w:lang w:eastAsia="es-PA"/>
        </w:rPr>
      </w:pPr>
    </w:p>
    <w:p w14:paraId="265E7833" w14:textId="343DD6CB" w:rsidR="00256BCE" w:rsidRPr="00003131" w:rsidRDefault="00256BCE" w:rsidP="00256BCE">
      <w:pPr>
        <w:rPr>
          <w:lang w:eastAsia="es-PA"/>
        </w:rPr>
      </w:pPr>
      <w:r w:rsidRPr="00003131">
        <w:rPr>
          <w:lang w:eastAsia="es-PA"/>
        </w:rPr>
        <w:t xml:space="preserve">Para la elaboración de </w:t>
      </w:r>
      <w:r w:rsidR="00DB657F">
        <w:rPr>
          <w:lang w:eastAsia="es-PA"/>
        </w:rPr>
        <w:t xml:space="preserve">Esta Norma </w:t>
      </w:r>
      <w:proofErr w:type="gramStart"/>
      <w:r w:rsidR="00DB657F">
        <w:rPr>
          <w:lang w:eastAsia="es-PA"/>
        </w:rPr>
        <w:t xml:space="preserve">Técnica </w:t>
      </w:r>
      <w:r w:rsidRPr="00003131">
        <w:rPr>
          <w:lang w:eastAsia="es-PA"/>
        </w:rPr>
        <w:t xml:space="preserve"> se</w:t>
      </w:r>
      <w:proofErr w:type="gramEnd"/>
      <w:r w:rsidRPr="00003131">
        <w:rPr>
          <w:lang w:eastAsia="es-PA"/>
        </w:rPr>
        <w:t xml:space="preserve"> consideraron los siguientes documentos:</w:t>
      </w:r>
    </w:p>
    <w:p w14:paraId="1135F0E8" w14:textId="77777777" w:rsidR="00256BCE" w:rsidRPr="00003131" w:rsidRDefault="00256BCE" w:rsidP="00256BCE">
      <w:pPr>
        <w:rPr>
          <w:lang w:eastAsia="es-PA"/>
        </w:rPr>
      </w:pPr>
    </w:p>
    <w:p w14:paraId="5D67A67B" w14:textId="77777777" w:rsidR="00256BCE" w:rsidRPr="00A1591F" w:rsidRDefault="00256BCE" w:rsidP="00256BCE">
      <w:pPr>
        <w:pStyle w:val="Prrafodelista"/>
        <w:numPr>
          <w:ilvl w:val="0"/>
          <w:numId w:val="49"/>
        </w:numPr>
        <w:ind w:right="4"/>
      </w:pPr>
      <w:r w:rsidRPr="00A1591F">
        <w:t xml:space="preserve">FAO y OMS. 1995. </w:t>
      </w:r>
      <w:r w:rsidRPr="00A1591F">
        <w:rPr>
          <w:i/>
          <w:iCs/>
        </w:rPr>
        <w:t xml:space="preserve">Norma general para los contaminantes y las toxinas presentes en los alimentos y piensos. </w:t>
      </w:r>
      <w:r w:rsidRPr="00A1591F">
        <w:t>Norma del Codex Alimentarius, n.º CXS 193-1995. Comisión del Codex Alimentarius. Roma.</w:t>
      </w:r>
    </w:p>
    <w:p w14:paraId="6C6AB158" w14:textId="77777777" w:rsidR="00256BCE" w:rsidRPr="00A1591F" w:rsidRDefault="00256BCE" w:rsidP="00256BCE">
      <w:pPr>
        <w:pStyle w:val="Prrafodelista"/>
        <w:numPr>
          <w:ilvl w:val="0"/>
          <w:numId w:val="49"/>
        </w:numPr>
      </w:pPr>
      <w:r w:rsidRPr="00A1591F">
        <w:t>FAO</w:t>
      </w:r>
      <w:r w:rsidRPr="00A1591F">
        <w:rPr>
          <w:spacing w:val="24"/>
        </w:rPr>
        <w:t xml:space="preserve"> </w:t>
      </w:r>
      <w:r w:rsidRPr="00A1591F">
        <w:t>y</w:t>
      </w:r>
      <w:r w:rsidRPr="00A1591F">
        <w:rPr>
          <w:spacing w:val="23"/>
        </w:rPr>
        <w:t xml:space="preserve"> </w:t>
      </w:r>
      <w:r w:rsidRPr="00A1591F">
        <w:t>OMS.</w:t>
      </w:r>
      <w:r w:rsidRPr="00A1591F">
        <w:rPr>
          <w:spacing w:val="24"/>
        </w:rPr>
        <w:t xml:space="preserve"> </w:t>
      </w:r>
      <w:r w:rsidRPr="00A1591F">
        <w:t>1969.</w:t>
      </w:r>
      <w:r w:rsidRPr="00A1591F">
        <w:rPr>
          <w:spacing w:val="26"/>
        </w:rPr>
        <w:t xml:space="preserve"> </w:t>
      </w:r>
      <w:r w:rsidRPr="00A1591F">
        <w:rPr>
          <w:i/>
          <w:iCs/>
        </w:rPr>
        <w:t>Principios</w:t>
      </w:r>
      <w:r w:rsidRPr="00A1591F">
        <w:rPr>
          <w:i/>
          <w:iCs/>
          <w:spacing w:val="25"/>
        </w:rPr>
        <w:t xml:space="preserve"> </w:t>
      </w:r>
      <w:r w:rsidRPr="00A1591F">
        <w:rPr>
          <w:i/>
          <w:iCs/>
        </w:rPr>
        <w:t>generales</w:t>
      </w:r>
      <w:r w:rsidRPr="00A1591F">
        <w:rPr>
          <w:i/>
          <w:iCs/>
          <w:spacing w:val="25"/>
        </w:rPr>
        <w:t xml:space="preserve"> </w:t>
      </w:r>
      <w:r w:rsidRPr="00A1591F">
        <w:rPr>
          <w:i/>
          <w:iCs/>
        </w:rPr>
        <w:t>de</w:t>
      </w:r>
      <w:r w:rsidRPr="00A1591F">
        <w:rPr>
          <w:i/>
          <w:iCs/>
          <w:spacing w:val="25"/>
        </w:rPr>
        <w:t xml:space="preserve"> </w:t>
      </w:r>
      <w:r w:rsidRPr="00A1591F">
        <w:rPr>
          <w:i/>
          <w:iCs/>
        </w:rPr>
        <w:t>higiene</w:t>
      </w:r>
      <w:r w:rsidRPr="00A1591F">
        <w:rPr>
          <w:i/>
          <w:iCs/>
          <w:spacing w:val="25"/>
        </w:rPr>
        <w:t xml:space="preserve"> </w:t>
      </w:r>
      <w:r w:rsidRPr="00A1591F">
        <w:rPr>
          <w:i/>
          <w:iCs/>
        </w:rPr>
        <w:t>de</w:t>
      </w:r>
      <w:r w:rsidRPr="00A1591F">
        <w:rPr>
          <w:i/>
          <w:iCs/>
          <w:spacing w:val="25"/>
        </w:rPr>
        <w:t xml:space="preserve"> </w:t>
      </w:r>
      <w:r w:rsidRPr="00A1591F">
        <w:rPr>
          <w:i/>
          <w:iCs/>
        </w:rPr>
        <w:t>los</w:t>
      </w:r>
      <w:r w:rsidRPr="00A1591F">
        <w:rPr>
          <w:i/>
          <w:iCs/>
          <w:spacing w:val="25"/>
        </w:rPr>
        <w:t xml:space="preserve"> </w:t>
      </w:r>
      <w:r w:rsidRPr="00A1591F">
        <w:rPr>
          <w:i/>
          <w:iCs/>
        </w:rPr>
        <w:t>alimentos.</w:t>
      </w:r>
      <w:r w:rsidRPr="00A1591F">
        <w:rPr>
          <w:i/>
          <w:iCs/>
          <w:spacing w:val="30"/>
        </w:rPr>
        <w:t xml:space="preserve"> </w:t>
      </w:r>
      <w:r w:rsidRPr="00A1591F">
        <w:t>Código</w:t>
      </w:r>
      <w:r w:rsidRPr="00A1591F">
        <w:rPr>
          <w:spacing w:val="25"/>
        </w:rPr>
        <w:t xml:space="preserve"> </w:t>
      </w:r>
      <w:r w:rsidRPr="00A1591F">
        <w:t>de</w:t>
      </w:r>
      <w:r w:rsidRPr="00A1591F">
        <w:rPr>
          <w:spacing w:val="22"/>
        </w:rPr>
        <w:t xml:space="preserve"> </w:t>
      </w:r>
      <w:r w:rsidRPr="00A1591F">
        <w:t>prácticas</w:t>
      </w:r>
      <w:r w:rsidRPr="00A1591F">
        <w:rPr>
          <w:spacing w:val="23"/>
        </w:rPr>
        <w:t xml:space="preserve"> </w:t>
      </w:r>
      <w:r w:rsidRPr="00A1591F">
        <w:t>del</w:t>
      </w:r>
      <w:r w:rsidRPr="00A1591F">
        <w:rPr>
          <w:spacing w:val="25"/>
        </w:rPr>
        <w:t xml:space="preserve"> </w:t>
      </w:r>
      <w:r w:rsidRPr="00A1591F">
        <w:t>Codex</w:t>
      </w:r>
      <w:r w:rsidRPr="00A1591F">
        <w:rPr>
          <w:spacing w:val="25"/>
        </w:rPr>
        <w:t xml:space="preserve"> </w:t>
      </w:r>
      <w:r w:rsidRPr="00A1591F">
        <w:t>Alimentarius, n.º CXC 1-1969. Comisión del Codex Alimentarius. Roma.</w:t>
      </w:r>
    </w:p>
    <w:p w14:paraId="5422760D" w14:textId="77777777" w:rsidR="00256BCE" w:rsidRPr="00A1591F" w:rsidRDefault="00256BCE" w:rsidP="00256BCE">
      <w:pPr>
        <w:pStyle w:val="Prrafodelista"/>
        <w:numPr>
          <w:ilvl w:val="0"/>
          <w:numId w:val="49"/>
        </w:numPr>
      </w:pPr>
      <w:r w:rsidRPr="00A1591F">
        <w:rPr>
          <w:spacing w:val="-2"/>
        </w:rPr>
        <w:t xml:space="preserve">FAO y OMS. 1997. </w:t>
      </w:r>
      <w:r w:rsidRPr="00A1591F">
        <w:rPr>
          <w:i/>
          <w:iCs/>
          <w:spacing w:val="-2"/>
        </w:rPr>
        <w:t>Principios</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directrices</w:t>
      </w:r>
      <w:r w:rsidRPr="00A1591F">
        <w:rPr>
          <w:i/>
          <w:iCs/>
          <w:spacing w:val="-9"/>
        </w:rPr>
        <w:t xml:space="preserve"> </w:t>
      </w:r>
      <w:r w:rsidRPr="00A1591F">
        <w:rPr>
          <w:i/>
          <w:iCs/>
          <w:spacing w:val="-2"/>
        </w:rPr>
        <w:t>para</w:t>
      </w:r>
      <w:r w:rsidRPr="00A1591F">
        <w:rPr>
          <w:i/>
          <w:iCs/>
          <w:spacing w:val="-7"/>
        </w:rPr>
        <w:t xml:space="preserve"> </w:t>
      </w:r>
      <w:r w:rsidRPr="00A1591F">
        <w:rPr>
          <w:i/>
          <w:iCs/>
          <w:spacing w:val="-2"/>
        </w:rPr>
        <w:t>el</w:t>
      </w:r>
      <w:r w:rsidRPr="00A1591F">
        <w:rPr>
          <w:i/>
          <w:iCs/>
          <w:spacing w:val="-9"/>
        </w:rPr>
        <w:t xml:space="preserve"> </w:t>
      </w:r>
      <w:r w:rsidRPr="00A1591F">
        <w:rPr>
          <w:i/>
          <w:iCs/>
          <w:spacing w:val="-2"/>
        </w:rPr>
        <w:t>establecimiento</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la</w:t>
      </w:r>
      <w:r w:rsidRPr="00A1591F">
        <w:rPr>
          <w:i/>
          <w:iCs/>
          <w:spacing w:val="-9"/>
        </w:rPr>
        <w:t xml:space="preserve"> </w:t>
      </w:r>
      <w:r w:rsidRPr="00A1591F">
        <w:rPr>
          <w:i/>
          <w:iCs/>
          <w:spacing w:val="-2"/>
        </w:rPr>
        <w:t>aplicación</w:t>
      </w:r>
      <w:r w:rsidRPr="00A1591F">
        <w:rPr>
          <w:i/>
          <w:iCs/>
          <w:spacing w:val="-9"/>
        </w:rPr>
        <w:t xml:space="preserve"> </w:t>
      </w:r>
      <w:r w:rsidRPr="00A1591F">
        <w:rPr>
          <w:i/>
          <w:iCs/>
          <w:spacing w:val="-2"/>
        </w:rPr>
        <w:t>de</w:t>
      </w:r>
      <w:r w:rsidRPr="00A1591F">
        <w:rPr>
          <w:i/>
          <w:iCs/>
          <w:spacing w:val="-9"/>
        </w:rPr>
        <w:t xml:space="preserve"> </w:t>
      </w:r>
      <w:r w:rsidRPr="00A1591F">
        <w:rPr>
          <w:i/>
          <w:iCs/>
          <w:spacing w:val="-2"/>
        </w:rPr>
        <w:t>criterios</w:t>
      </w:r>
      <w:r w:rsidRPr="00A1591F">
        <w:rPr>
          <w:i/>
          <w:iCs/>
          <w:spacing w:val="-6"/>
        </w:rPr>
        <w:t xml:space="preserve"> </w:t>
      </w:r>
      <w:r w:rsidRPr="00A1591F">
        <w:rPr>
          <w:i/>
          <w:iCs/>
          <w:spacing w:val="-2"/>
        </w:rPr>
        <w:t>microbiológicos</w:t>
      </w:r>
      <w:r w:rsidRPr="00A1591F">
        <w:rPr>
          <w:i/>
          <w:iCs/>
          <w:spacing w:val="-6"/>
        </w:rPr>
        <w:t xml:space="preserve"> </w:t>
      </w:r>
      <w:r w:rsidRPr="00A1591F">
        <w:rPr>
          <w:i/>
          <w:iCs/>
          <w:spacing w:val="-2"/>
        </w:rPr>
        <w:t>relativos</w:t>
      </w:r>
      <w:r w:rsidRPr="00A1591F">
        <w:rPr>
          <w:i/>
          <w:iCs/>
          <w:spacing w:val="-9"/>
        </w:rPr>
        <w:t xml:space="preserve"> </w:t>
      </w:r>
      <w:r w:rsidRPr="00A1591F">
        <w:rPr>
          <w:i/>
          <w:iCs/>
          <w:spacing w:val="-2"/>
        </w:rPr>
        <w:t>a</w:t>
      </w:r>
      <w:r w:rsidRPr="00A1591F">
        <w:rPr>
          <w:i/>
          <w:iCs/>
          <w:spacing w:val="-9"/>
        </w:rPr>
        <w:t xml:space="preserve"> </w:t>
      </w:r>
      <w:r w:rsidRPr="00A1591F">
        <w:rPr>
          <w:i/>
          <w:iCs/>
          <w:spacing w:val="-2"/>
        </w:rPr>
        <w:t xml:space="preserve">los </w:t>
      </w:r>
      <w:r w:rsidRPr="00A1591F">
        <w:rPr>
          <w:i/>
          <w:iCs/>
        </w:rPr>
        <w:t>alimentos.</w:t>
      </w:r>
      <w:r w:rsidRPr="00A1591F">
        <w:rPr>
          <w:i/>
          <w:iCs/>
          <w:spacing w:val="-2"/>
        </w:rPr>
        <w:t xml:space="preserve"> </w:t>
      </w:r>
      <w:r w:rsidRPr="00A1591F">
        <w:t>Directrices del Codex Alimentarius, n.º CXG</w:t>
      </w:r>
      <w:r w:rsidRPr="00A1591F">
        <w:rPr>
          <w:spacing w:val="-6"/>
        </w:rPr>
        <w:t xml:space="preserve"> </w:t>
      </w:r>
      <w:r w:rsidRPr="00A1591F">
        <w:t>21-1997.</w:t>
      </w:r>
      <w:r w:rsidRPr="00A1591F">
        <w:rPr>
          <w:spacing w:val="-5"/>
        </w:rPr>
        <w:t xml:space="preserve"> </w:t>
      </w:r>
      <w:r w:rsidRPr="00A1591F">
        <w:t>Comisión del Codex Alimentarius. Roma.</w:t>
      </w:r>
    </w:p>
    <w:p w14:paraId="4917BEF1" w14:textId="77777777" w:rsidR="00256BCE" w:rsidRDefault="00256BCE" w:rsidP="00256BCE">
      <w:pPr>
        <w:pStyle w:val="Prrafodelista"/>
        <w:numPr>
          <w:ilvl w:val="0"/>
          <w:numId w:val="49"/>
        </w:numPr>
        <w:rPr>
          <w:sz w:val="22"/>
          <w:szCs w:val="22"/>
        </w:rPr>
      </w:pPr>
      <w:r w:rsidRPr="00A1591F">
        <w:t xml:space="preserve">FAO y OMS. 1999. </w:t>
      </w:r>
      <w:r w:rsidRPr="00A1591F">
        <w:rPr>
          <w:i/>
          <w:iCs/>
        </w:rPr>
        <w:t>Métodos de análisis y de muestreo recomendados.</w:t>
      </w:r>
      <w:r w:rsidRPr="00A1591F">
        <w:rPr>
          <w:i/>
          <w:iCs/>
          <w:spacing w:val="19"/>
        </w:rPr>
        <w:t xml:space="preserve"> </w:t>
      </w:r>
      <w:r w:rsidRPr="00A1591F">
        <w:t>Norma del Codex Alimentarius, n.º CXS</w:t>
      </w:r>
      <w:r w:rsidRPr="00A1591F">
        <w:rPr>
          <w:spacing w:val="-2"/>
        </w:rPr>
        <w:t xml:space="preserve"> </w:t>
      </w:r>
      <w:r w:rsidRPr="00A1591F">
        <w:t>234- 1999. Comisión del Codex Alimentarius. Roma</w:t>
      </w:r>
      <w:r w:rsidRPr="00A1591F">
        <w:rPr>
          <w:sz w:val="22"/>
          <w:szCs w:val="22"/>
        </w:rPr>
        <w:t>.</w:t>
      </w:r>
    </w:p>
    <w:p w14:paraId="2F0504CF" w14:textId="77777777" w:rsidR="00256BCE" w:rsidRDefault="00256BCE" w:rsidP="00256BCE">
      <w:pPr>
        <w:pStyle w:val="Prrafodelista"/>
        <w:numPr>
          <w:ilvl w:val="0"/>
          <w:numId w:val="49"/>
        </w:numPr>
        <w:rPr>
          <w:sz w:val="22"/>
          <w:szCs w:val="22"/>
        </w:rPr>
      </w:pPr>
      <w:r w:rsidRPr="00A1591F">
        <w:t>FAO y OMS. 199</w:t>
      </w:r>
      <w:r>
        <w:t>5</w:t>
      </w:r>
      <w:r w:rsidRPr="00A1591F">
        <w:t xml:space="preserve">. </w:t>
      </w:r>
      <w:r w:rsidRPr="00117092">
        <w:rPr>
          <w:i/>
          <w:iCs/>
        </w:rPr>
        <w:t>Norma para el arroz</w:t>
      </w:r>
      <w:r w:rsidRPr="00A1591F">
        <w:rPr>
          <w:i/>
          <w:iCs/>
        </w:rPr>
        <w:t>.</w:t>
      </w:r>
      <w:r w:rsidRPr="00A1591F">
        <w:rPr>
          <w:i/>
          <w:iCs/>
          <w:spacing w:val="19"/>
        </w:rPr>
        <w:t xml:space="preserve"> </w:t>
      </w:r>
      <w:r w:rsidRPr="00A1591F">
        <w:t>Norma del Codex Alimentarius, n.º CXS</w:t>
      </w:r>
      <w:r w:rsidRPr="00A1591F">
        <w:rPr>
          <w:spacing w:val="-2"/>
        </w:rPr>
        <w:t xml:space="preserve"> </w:t>
      </w:r>
      <w:r>
        <w:t>198</w:t>
      </w:r>
      <w:r w:rsidRPr="00A1591F">
        <w:t>- 199</w:t>
      </w:r>
      <w:r>
        <w:t>5</w:t>
      </w:r>
      <w:r w:rsidRPr="00A1591F">
        <w:t>. Comisión del Codex Alimentarius. Roma</w:t>
      </w:r>
      <w:r w:rsidRPr="00A1591F">
        <w:rPr>
          <w:sz w:val="22"/>
          <w:szCs w:val="22"/>
        </w:rPr>
        <w:t>.</w:t>
      </w:r>
    </w:p>
    <w:p w14:paraId="6E964A32" w14:textId="77777777" w:rsidR="00256BCE" w:rsidRPr="00137E62" w:rsidRDefault="00256BCE" w:rsidP="00256BCE">
      <w:pPr>
        <w:rPr>
          <w:sz w:val="22"/>
          <w:szCs w:val="22"/>
        </w:rPr>
      </w:pPr>
    </w:p>
    <w:p w14:paraId="16A94791" w14:textId="77777777" w:rsidR="00256BCE" w:rsidRPr="00A7013F" w:rsidRDefault="00256BCE" w:rsidP="008E2591">
      <w:pPr>
        <w:pStyle w:val="Prrafodelista"/>
        <w:numPr>
          <w:ilvl w:val="0"/>
          <w:numId w:val="69"/>
        </w:numPr>
        <w:ind w:left="709" w:hanging="709"/>
        <w:rPr>
          <w:b/>
          <w:bCs/>
          <w:sz w:val="22"/>
          <w:szCs w:val="22"/>
        </w:rPr>
      </w:pPr>
      <w:r w:rsidRPr="00A7013F">
        <w:rPr>
          <w:b/>
          <w:bCs/>
          <w:sz w:val="22"/>
          <w:szCs w:val="22"/>
        </w:rPr>
        <w:t>OTROS DOCUMENTOS DE REFERENCIA</w:t>
      </w:r>
    </w:p>
    <w:p w14:paraId="772B52A0" w14:textId="77777777" w:rsidR="00256BCE" w:rsidRDefault="00256BCE" w:rsidP="00256BCE">
      <w:pPr>
        <w:rPr>
          <w:sz w:val="22"/>
          <w:szCs w:val="22"/>
        </w:rPr>
      </w:pPr>
    </w:p>
    <w:p w14:paraId="540DB2DE" w14:textId="77777777" w:rsidR="00256BCE" w:rsidRPr="00003131" w:rsidRDefault="00256BCE" w:rsidP="00256BCE">
      <w:pPr>
        <w:numPr>
          <w:ilvl w:val="0"/>
          <w:numId w:val="49"/>
        </w:numPr>
        <w:rPr>
          <w:lang w:eastAsia="es-PA"/>
        </w:rPr>
      </w:pPr>
      <w:r w:rsidRPr="00003131">
        <w:rPr>
          <w:lang w:eastAsia="es-PA"/>
        </w:rPr>
        <w:t xml:space="preserve">Propuesta de Norma de Calidad para la comercialización de Arroz. Elaborado. IMA 1995. </w:t>
      </w:r>
    </w:p>
    <w:p w14:paraId="2C93DA79" w14:textId="77777777" w:rsidR="00256BCE" w:rsidRPr="00003131" w:rsidRDefault="00256BCE" w:rsidP="00256BCE">
      <w:pPr>
        <w:numPr>
          <w:ilvl w:val="0"/>
          <w:numId w:val="49"/>
        </w:numPr>
        <w:rPr>
          <w:lang w:eastAsia="es-PA"/>
        </w:rPr>
      </w:pPr>
      <w:r w:rsidRPr="00003131">
        <w:rPr>
          <w:lang w:eastAsia="es-PA"/>
        </w:rPr>
        <w:t>Resultados del Análisis de la Calidad de Arroz en Cáscara, IMA 2020.</w:t>
      </w:r>
    </w:p>
    <w:p w14:paraId="3F31160B" w14:textId="77777777" w:rsidR="00256BCE" w:rsidRPr="00003131" w:rsidRDefault="00256BCE" w:rsidP="00256BCE">
      <w:pPr>
        <w:numPr>
          <w:ilvl w:val="0"/>
          <w:numId w:val="49"/>
        </w:numPr>
        <w:rPr>
          <w:lang w:eastAsia="es-PA"/>
        </w:rPr>
      </w:pPr>
      <w:r w:rsidRPr="00003131">
        <w:rPr>
          <w:lang w:eastAsia="es-PA"/>
        </w:rPr>
        <w:lastRenderedPageBreak/>
        <w:t>Evaluación de Calidad de Arroz en Cáscara Nacional – IMA -13-02-2020.</w:t>
      </w:r>
    </w:p>
    <w:p w14:paraId="592785C7" w14:textId="77777777" w:rsidR="00256BCE" w:rsidRPr="00003131" w:rsidRDefault="00256BCE" w:rsidP="00256BCE">
      <w:pPr>
        <w:numPr>
          <w:ilvl w:val="0"/>
          <w:numId w:val="49"/>
        </w:numPr>
        <w:rPr>
          <w:lang w:eastAsia="es-PA"/>
        </w:rPr>
      </w:pPr>
      <w:r w:rsidRPr="00003131">
        <w:rPr>
          <w:lang w:eastAsia="es-PA"/>
        </w:rPr>
        <w:t>Resultados de Análisis de la Calidad del Arroz - ACODECO – 18-08-2020.</w:t>
      </w:r>
    </w:p>
    <w:p w14:paraId="5C43FEB4" w14:textId="77777777" w:rsidR="00256BCE" w:rsidRDefault="00256BCE" w:rsidP="00256BCE">
      <w:pPr>
        <w:numPr>
          <w:ilvl w:val="0"/>
          <w:numId w:val="49"/>
        </w:numPr>
        <w:rPr>
          <w:lang w:eastAsia="es-PA"/>
        </w:rPr>
      </w:pPr>
      <w:r w:rsidRPr="00003131">
        <w:rPr>
          <w:lang w:eastAsia="es-PA"/>
        </w:rPr>
        <w:t>Evaluación de Calidad de Arroz en Cáscara Nacional – IMA 2021-2022.</w:t>
      </w:r>
    </w:p>
    <w:p w14:paraId="378F304F" w14:textId="77777777" w:rsidR="00256BCE" w:rsidRDefault="00256BCE" w:rsidP="00256BCE">
      <w:pPr>
        <w:pStyle w:val="Prrafodelista"/>
        <w:numPr>
          <w:ilvl w:val="0"/>
          <w:numId w:val="49"/>
        </w:numPr>
        <w:rPr>
          <w:lang w:eastAsia="es-PA"/>
        </w:rPr>
      </w:pPr>
      <w:r w:rsidRPr="00F27463">
        <w:rPr>
          <w:lang w:eastAsia="es-PA"/>
        </w:rPr>
        <w:t>Estudio de Calidad del Arroz en Panamá – 2025, Comité T</w:t>
      </w:r>
      <w:r>
        <w:rPr>
          <w:lang w:eastAsia="es-PA"/>
        </w:rPr>
        <w:t>é</w:t>
      </w:r>
      <w:r w:rsidRPr="00F27463">
        <w:rPr>
          <w:lang w:eastAsia="es-PA"/>
        </w:rPr>
        <w:t xml:space="preserve">cnico </w:t>
      </w:r>
      <w:r>
        <w:rPr>
          <w:lang w:eastAsia="es-PA"/>
        </w:rPr>
        <w:t>Tecnología de los Alimentos</w:t>
      </w:r>
      <w:r w:rsidRPr="00F27463">
        <w:rPr>
          <w:lang w:eastAsia="es-PA"/>
        </w:rPr>
        <w:t>, Subcomité, Cereales, Granos y Harinas, revisión de los Reglamentos técnicos de arroz en cáscara y arroz pilado blanco fortificado. IMA-ACODECO-ANALMO-CCIAP. 2025.</w:t>
      </w:r>
    </w:p>
    <w:p w14:paraId="0B3D1647" w14:textId="77777777" w:rsidR="00256BCE" w:rsidRDefault="00256BCE" w:rsidP="00256BCE">
      <w:pPr>
        <w:pStyle w:val="Prrafodelista"/>
        <w:numPr>
          <w:ilvl w:val="0"/>
          <w:numId w:val="49"/>
        </w:numPr>
        <w:rPr>
          <w:lang w:eastAsia="es-PA"/>
        </w:rPr>
      </w:pPr>
      <w:r w:rsidRPr="001A4C32">
        <w:rPr>
          <w:color w:val="000000"/>
        </w:rPr>
        <w:t>Norma Técnica DGNTI-COPANIT 396 Granos y Cereales. Toma de Muestras.</w:t>
      </w:r>
    </w:p>
    <w:p w14:paraId="2728A860" w14:textId="77777777" w:rsidR="00F507E2" w:rsidRDefault="00F507E2" w:rsidP="00670E9B">
      <w:pPr>
        <w:widowControl w:val="0"/>
        <w:pBdr>
          <w:top w:val="nil"/>
          <w:left w:val="nil"/>
          <w:bottom w:val="nil"/>
          <w:right w:val="nil"/>
          <w:between w:val="nil"/>
        </w:pBdr>
        <w:tabs>
          <w:tab w:val="left" w:pos="709"/>
        </w:tabs>
        <w:rPr>
          <w:color w:val="000000" w:themeColor="text1"/>
        </w:rPr>
      </w:pPr>
    </w:p>
    <w:p w14:paraId="17C9AA99" w14:textId="172668F5" w:rsidR="00F507E2" w:rsidRPr="00B66482" w:rsidRDefault="00D96B07" w:rsidP="00D96B07">
      <w:pPr>
        <w:widowControl w:val="0"/>
        <w:pBdr>
          <w:top w:val="nil"/>
          <w:left w:val="nil"/>
          <w:bottom w:val="nil"/>
          <w:right w:val="nil"/>
          <w:between w:val="nil"/>
        </w:pBdr>
        <w:tabs>
          <w:tab w:val="left" w:pos="709"/>
        </w:tabs>
        <w:jc w:val="center"/>
        <w:rPr>
          <w:b/>
          <w:bCs/>
          <w:color w:val="000000" w:themeColor="text1"/>
        </w:rPr>
      </w:pPr>
      <w:r w:rsidRPr="00B66482">
        <w:rPr>
          <w:b/>
          <w:bCs/>
          <w:color w:val="000000" w:themeColor="text1"/>
        </w:rPr>
        <w:t>A</w:t>
      </w:r>
      <w:r w:rsidR="00A0214D" w:rsidRPr="00B66482">
        <w:rPr>
          <w:b/>
          <w:bCs/>
          <w:color w:val="000000" w:themeColor="text1"/>
        </w:rPr>
        <w:t>nexo</w:t>
      </w:r>
      <w:r w:rsidRPr="00B66482">
        <w:rPr>
          <w:b/>
          <w:bCs/>
          <w:color w:val="000000" w:themeColor="text1"/>
        </w:rPr>
        <w:t xml:space="preserve"> A</w:t>
      </w:r>
    </w:p>
    <w:p w14:paraId="11B57DB5" w14:textId="77777777" w:rsidR="00A0214D" w:rsidRPr="00B66482" w:rsidRDefault="00A0214D" w:rsidP="00D96B07">
      <w:pPr>
        <w:widowControl w:val="0"/>
        <w:pBdr>
          <w:top w:val="nil"/>
          <w:left w:val="nil"/>
          <w:bottom w:val="nil"/>
          <w:right w:val="nil"/>
          <w:between w:val="nil"/>
        </w:pBdr>
        <w:tabs>
          <w:tab w:val="left" w:pos="709"/>
        </w:tabs>
        <w:jc w:val="center"/>
        <w:rPr>
          <w:b/>
          <w:bCs/>
          <w:color w:val="000000" w:themeColor="text1"/>
        </w:rPr>
      </w:pPr>
    </w:p>
    <w:p w14:paraId="0D1FAD26" w14:textId="4226AF0D" w:rsidR="00A0214D" w:rsidRPr="00B66482" w:rsidRDefault="007A2C71" w:rsidP="00D96B07">
      <w:pPr>
        <w:widowControl w:val="0"/>
        <w:pBdr>
          <w:top w:val="nil"/>
          <w:left w:val="nil"/>
          <w:bottom w:val="nil"/>
          <w:right w:val="nil"/>
          <w:between w:val="nil"/>
        </w:pBdr>
        <w:tabs>
          <w:tab w:val="left" w:pos="709"/>
        </w:tabs>
        <w:jc w:val="center"/>
        <w:rPr>
          <w:b/>
          <w:bCs/>
          <w:color w:val="000000" w:themeColor="text1"/>
        </w:rPr>
      </w:pPr>
      <w:r w:rsidRPr="00B66482">
        <w:rPr>
          <w:b/>
          <w:bCs/>
          <w:color w:val="000000" w:themeColor="text1"/>
        </w:rPr>
        <w:t>Rendimiento de granos</w:t>
      </w:r>
      <w:r w:rsidR="00C91F41" w:rsidRPr="00B66482">
        <w:rPr>
          <w:b/>
          <w:bCs/>
          <w:color w:val="000000" w:themeColor="text1"/>
        </w:rPr>
        <w:t xml:space="preserve"> enteros, quebrados y arrocillo</w:t>
      </w:r>
    </w:p>
    <w:p w14:paraId="4BA74FAD" w14:textId="77777777" w:rsidR="00F22CA0" w:rsidRPr="00B66482" w:rsidRDefault="00F22CA0" w:rsidP="00D96B07">
      <w:pPr>
        <w:widowControl w:val="0"/>
        <w:pBdr>
          <w:top w:val="nil"/>
          <w:left w:val="nil"/>
          <w:bottom w:val="nil"/>
          <w:right w:val="nil"/>
          <w:between w:val="nil"/>
        </w:pBdr>
        <w:tabs>
          <w:tab w:val="left" w:pos="709"/>
        </w:tabs>
        <w:jc w:val="center"/>
        <w:rPr>
          <w:b/>
          <w:bCs/>
          <w:color w:val="000000" w:themeColor="text1"/>
        </w:rPr>
      </w:pPr>
    </w:p>
    <w:p w14:paraId="152BF3CE" w14:textId="77777777" w:rsidR="00F22CA0" w:rsidRPr="00B66482" w:rsidRDefault="00F22CA0" w:rsidP="00D96B07">
      <w:pPr>
        <w:widowControl w:val="0"/>
        <w:pBdr>
          <w:top w:val="nil"/>
          <w:left w:val="nil"/>
          <w:bottom w:val="nil"/>
          <w:right w:val="nil"/>
          <w:between w:val="nil"/>
        </w:pBdr>
        <w:tabs>
          <w:tab w:val="left" w:pos="709"/>
        </w:tabs>
        <w:jc w:val="center"/>
        <w:rPr>
          <w:b/>
          <w:bCs/>
          <w:color w:val="000000" w:themeColor="text1"/>
        </w:rPr>
      </w:pPr>
    </w:p>
    <w:p w14:paraId="33821BCB" w14:textId="72B658BC" w:rsidR="00C91F41" w:rsidRPr="00B66482" w:rsidRDefault="00F22CA0" w:rsidP="00D96B07">
      <w:pPr>
        <w:widowControl w:val="0"/>
        <w:pBdr>
          <w:top w:val="nil"/>
          <w:left w:val="nil"/>
          <w:bottom w:val="nil"/>
          <w:right w:val="nil"/>
          <w:between w:val="nil"/>
        </w:pBdr>
        <w:tabs>
          <w:tab w:val="left" w:pos="709"/>
        </w:tabs>
        <w:jc w:val="center"/>
        <w:rPr>
          <w:b/>
          <w:bCs/>
          <w:color w:val="000000" w:themeColor="text1"/>
        </w:rPr>
      </w:pPr>
      <w:r w:rsidRPr="00B66482">
        <w:rPr>
          <w:b/>
          <w:bCs/>
          <w:color w:val="000000" w:themeColor="text1"/>
        </w:rPr>
        <w:t>Tabla A</w:t>
      </w:r>
      <w:r w:rsidR="00843BCE" w:rsidRPr="00B66482">
        <w:rPr>
          <w:b/>
          <w:bCs/>
          <w:color w:val="000000" w:themeColor="text1"/>
        </w:rPr>
        <w:t xml:space="preserve">1. </w:t>
      </w:r>
      <w:r w:rsidR="00B66482" w:rsidRPr="00B66482">
        <w:rPr>
          <w:b/>
          <w:bCs/>
        </w:rPr>
        <w:t>Formulaciones para determinar el rendimiento de granos enteros, quebrados</w:t>
      </w:r>
      <w:r w:rsidR="004E4FFE">
        <w:rPr>
          <w:b/>
          <w:bCs/>
        </w:rPr>
        <w:t xml:space="preserve"> </w:t>
      </w:r>
      <w:r w:rsidR="00B66482" w:rsidRPr="00B66482">
        <w:rPr>
          <w:b/>
          <w:bCs/>
        </w:rPr>
        <w:t>y arrocillo</w:t>
      </w:r>
      <w:r w:rsidR="004E4FFE">
        <w:rPr>
          <w:b/>
          <w:bCs/>
        </w:rPr>
        <w:t>.</w:t>
      </w:r>
    </w:p>
    <w:p w14:paraId="69349957" w14:textId="77777777" w:rsidR="003D1A6A" w:rsidRDefault="003D1A6A" w:rsidP="00D96B07">
      <w:pPr>
        <w:widowControl w:val="0"/>
        <w:pBdr>
          <w:top w:val="nil"/>
          <w:left w:val="nil"/>
          <w:bottom w:val="nil"/>
          <w:right w:val="nil"/>
          <w:between w:val="nil"/>
        </w:pBdr>
        <w:tabs>
          <w:tab w:val="left" w:pos="709"/>
        </w:tabs>
        <w:jc w:val="center"/>
        <w:rPr>
          <w:noProof/>
        </w:rPr>
      </w:pPr>
    </w:p>
    <w:tbl>
      <w:tblPr>
        <w:tblStyle w:val="Tablaconcuadrcula"/>
        <w:tblW w:w="9142" w:type="dxa"/>
        <w:jc w:val="center"/>
        <w:tblLook w:val="04A0" w:firstRow="1" w:lastRow="0" w:firstColumn="1" w:lastColumn="0" w:noHBand="0" w:noVBand="1"/>
      </w:tblPr>
      <w:tblGrid>
        <w:gridCol w:w="1555"/>
        <w:gridCol w:w="2693"/>
        <w:gridCol w:w="2556"/>
        <w:gridCol w:w="2338"/>
      </w:tblGrid>
      <w:tr w:rsidR="00007574" w:rsidRPr="006C38E9" w14:paraId="277CD7D5" w14:textId="77777777" w:rsidTr="00BD0F11">
        <w:trPr>
          <w:jc w:val="center"/>
        </w:trPr>
        <w:tc>
          <w:tcPr>
            <w:tcW w:w="1555" w:type="dxa"/>
            <w:shd w:val="clear" w:color="auto" w:fill="B8CCE4" w:themeFill="accent1" w:themeFillTint="66"/>
            <w:vAlign w:val="center"/>
          </w:tcPr>
          <w:p w14:paraId="131BB4ED" w14:textId="301C8E41" w:rsidR="00007574" w:rsidRPr="006C38E9" w:rsidRDefault="009B601D" w:rsidP="00BE3B1A">
            <w:pPr>
              <w:widowControl w:val="0"/>
              <w:tabs>
                <w:tab w:val="left" w:pos="709"/>
              </w:tabs>
              <w:jc w:val="center"/>
              <w:rPr>
                <w:b/>
                <w:bCs/>
                <w:noProof/>
                <w:sz w:val="20"/>
                <w:szCs w:val="20"/>
              </w:rPr>
            </w:pPr>
            <w:r w:rsidRPr="006C38E9">
              <w:rPr>
                <w:b/>
                <w:bCs/>
                <w:noProof/>
                <w:sz w:val="20"/>
                <w:szCs w:val="20"/>
              </w:rPr>
              <w:t>Equipo</w:t>
            </w:r>
          </w:p>
        </w:tc>
        <w:tc>
          <w:tcPr>
            <w:tcW w:w="2693" w:type="dxa"/>
            <w:shd w:val="clear" w:color="auto" w:fill="B8CCE4" w:themeFill="accent1" w:themeFillTint="66"/>
            <w:vAlign w:val="center"/>
          </w:tcPr>
          <w:p w14:paraId="28F8A551" w14:textId="342D0DAC" w:rsidR="00007574" w:rsidRPr="006C38E9" w:rsidRDefault="009B601D" w:rsidP="00BE3B1A">
            <w:pPr>
              <w:widowControl w:val="0"/>
              <w:tabs>
                <w:tab w:val="left" w:pos="709"/>
              </w:tabs>
              <w:jc w:val="center"/>
              <w:rPr>
                <w:b/>
                <w:bCs/>
                <w:noProof/>
                <w:sz w:val="20"/>
                <w:szCs w:val="20"/>
              </w:rPr>
            </w:pPr>
            <w:r w:rsidRPr="006C38E9">
              <w:rPr>
                <w:b/>
                <w:bCs/>
                <w:noProof/>
                <w:sz w:val="20"/>
                <w:szCs w:val="20"/>
              </w:rPr>
              <w:t>Muestra a descascarar y pulir (Paddy)</w:t>
            </w:r>
          </w:p>
        </w:tc>
        <w:tc>
          <w:tcPr>
            <w:tcW w:w="2556" w:type="dxa"/>
            <w:shd w:val="clear" w:color="auto" w:fill="B8CCE4" w:themeFill="accent1" w:themeFillTint="66"/>
            <w:vAlign w:val="center"/>
          </w:tcPr>
          <w:p w14:paraId="65EAD743" w14:textId="30FBF854" w:rsidR="00007574" w:rsidRPr="006C38E9" w:rsidRDefault="009B601D" w:rsidP="00BE3B1A">
            <w:pPr>
              <w:widowControl w:val="0"/>
              <w:tabs>
                <w:tab w:val="left" w:pos="709"/>
              </w:tabs>
              <w:jc w:val="center"/>
              <w:rPr>
                <w:b/>
                <w:bCs/>
                <w:noProof/>
                <w:sz w:val="20"/>
                <w:szCs w:val="20"/>
              </w:rPr>
            </w:pPr>
            <w:r w:rsidRPr="006C38E9">
              <w:rPr>
                <w:b/>
                <w:bCs/>
                <w:noProof/>
                <w:sz w:val="20"/>
                <w:szCs w:val="20"/>
              </w:rPr>
              <w:t>Muestra a clasificar</w:t>
            </w:r>
          </w:p>
        </w:tc>
        <w:tc>
          <w:tcPr>
            <w:tcW w:w="2338" w:type="dxa"/>
            <w:shd w:val="clear" w:color="auto" w:fill="B8CCE4" w:themeFill="accent1" w:themeFillTint="66"/>
            <w:vAlign w:val="center"/>
          </w:tcPr>
          <w:p w14:paraId="7D510013" w14:textId="2AF5DC79" w:rsidR="00007574" w:rsidRPr="006C38E9" w:rsidRDefault="009B601D" w:rsidP="00BE3B1A">
            <w:pPr>
              <w:widowControl w:val="0"/>
              <w:tabs>
                <w:tab w:val="left" w:pos="709"/>
              </w:tabs>
              <w:jc w:val="center"/>
              <w:rPr>
                <w:b/>
                <w:bCs/>
                <w:noProof/>
                <w:sz w:val="20"/>
                <w:szCs w:val="20"/>
              </w:rPr>
            </w:pPr>
            <w:r w:rsidRPr="006C38E9">
              <w:rPr>
                <w:b/>
                <w:bCs/>
                <w:noProof/>
                <w:sz w:val="20"/>
                <w:szCs w:val="20"/>
              </w:rPr>
              <w:t>Fórmula para calcular rendimiento</w:t>
            </w:r>
          </w:p>
        </w:tc>
      </w:tr>
      <w:tr w:rsidR="00007574" w:rsidRPr="006C38E9" w14:paraId="21BED843" w14:textId="77777777" w:rsidTr="00BD0F11">
        <w:trPr>
          <w:jc w:val="center"/>
        </w:trPr>
        <w:tc>
          <w:tcPr>
            <w:tcW w:w="1555" w:type="dxa"/>
            <w:vAlign w:val="center"/>
          </w:tcPr>
          <w:p w14:paraId="7B70D4D3" w14:textId="702BF687" w:rsidR="00007574" w:rsidRPr="006C38E9" w:rsidRDefault="009B601D" w:rsidP="00BE3B1A">
            <w:pPr>
              <w:widowControl w:val="0"/>
              <w:tabs>
                <w:tab w:val="left" w:pos="709"/>
              </w:tabs>
              <w:jc w:val="center"/>
              <w:rPr>
                <w:noProof/>
                <w:sz w:val="20"/>
                <w:szCs w:val="20"/>
              </w:rPr>
            </w:pPr>
            <w:r w:rsidRPr="006C38E9">
              <w:rPr>
                <w:noProof/>
                <w:sz w:val="20"/>
                <w:szCs w:val="20"/>
              </w:rPr>
              <w:t>Sizing Device</w:t>
            </w:r>
          </w:p>
        </w:tc>
        <w:tc>
          <w:tcPr>
            <w:tcW w:w="2693" w:type="dxa"/>
            <w:vAlign w:val="center"/>
          </w:tcPr>
          <w:p w14:paraId="32A1A9AD" w14:textId="70AAD658" w:rsidR="00007574" w:rsidRPr="006C38E9" w:rsidRDefault="00B46ADD" w:rsidP="00BE3B1A">
            <w:pPr>
              <w:widowControl w:val="0"/>
              <w:tabs>
                <w:tab w:val="left" w:pos="709"/>
              </w:tabs>
              <w:jc w:val="center"/>
              <w:rPr>
                <w:noProof/>
                <w:sz w:val="20"/>
                <w:szCs w:val="20"/>
              </w:rPr>
            </w:pPr>
            <w:r w:rsidRPr="006C38E9">
              <w:rPr>
                <w:noProof/>
                <w:sz w:val="20"/>
                <w:szCs w:val="20"/>
              </w:rPr>
              <w:t>De 100</w:t>
            </w:r>
            <w:r w:rsidR="00AC7AF9" w:rsidRPr="006C38E9">
              <w:rPr>
                <w:noProof/>
                <w:sz w:val="20"/>
                <w:szCs w:val="20"/>
              </w:rPr>
              <w:t>g</w:t>
            </w:r>
            <w:r w:rsidRPr="006C38E9">
              <w:rPr>
                <w:noProof/>
                <w:sz w:val="20"/>
                <w:szCs w:val="20"/>
              </w:rPr>
              <w:t xml:space="preserve"> a 1000</w:t>
            </w:r>
            <w:r w:rsidR="00AC7AF9" w:rsidRPr="006C38E9">
              <w:rPr>
                <w:noProof/>
                <w:sz w:val="20"/>
                <w:szCs w:val="20"/>
              </w:rPr>
              <w:t>g</w:t>
            </w:r>
          </w:p>
        </w:tc>
        <w:tc>
          <w:tcPr>
            <w:tcW w:w="2556" w:type="dxa"/>
            <w:vAlign w:val="center"/>
          </w:tcPr>
          <w:p w14:paraId="7EF7119C" w14:textId="27E26D16" w:rsidR="00007574" w:rsidRPr="006C38E9" w:rsidRDefault="00AC7AF9" w:rsidP="00BE3B1A">
            <w:pPr>
              <w:widowControl w:val="0"/>
              <w:tabs>
                <w:tab w:val="left" w:pos="709"/>
              </w:tabs>
              <w:jc w:val="center"/>
              <w:rPr>
                <w:noProof/>
                <w:sz w:val="20"/>
                <w:szCs w:val="20"/>
              </w:rPr>
            </w:pPr>
            <w:r w:rsidRPr="006C38E9">
              <w:rPr>
                <w:noProof/>
                <w:sz w:val="20"/>
                <w:szCs w:val="20"/>
              </w:rPr>
              <w:t>Restante del descascarado y pulido</w:t>
            </w:r>
          </w:p>
        </w:tc>
        <w:tc>
          <w:tcPr>
            <w:tcW w:w="2338" w:type="dxa"/>
            <w:vAlign w:val="center"/>
          </w:tcPr>
          <w:p w14:paraId="676B7D9D" w14:textId="18287FDF" w:rsidR="00007574" w:rsidRPr="006C38E9" w:rsidRDefault="00000000" w:rsidP="00BE3B1A">
            <w:pPr>
              <w:widowControl w:val="0"/>
              <w:tabs>
                <w:tab w:val="left" w:pos="709"/>
              </w:tabs>
              <w:jc w:val="center"/>
              <w:rPr>
                <w:noProof/>
                <w:sz w:val="20"/>
                <w:szCs w:val="20"/>
              </w:rPr>
            </w:pPr>
            <m:oMathPara>
              <m:oMath>
                <m:f>
                  <m:fPr>
                    <m:ctrlPr>
                      <w:rPr>
                        <w:rFonts w:ascii="Cambria Math" w:hAnsi="Cambria Math"/>
                        <w:i/>
                        <w:noProof/>
                        <w:sz w:val="20"/>
                        <w:szCs w:val="20"/>
                      </w:rPr>
                    </m:ctrlPr>
                  </m:fPr>
                  <m:num>
                    <m:r>
                      <w:rPr>
                        <w:rFonts w:ascii="Cambria Math" w:hAnsi="Cambria Math"/>
                        <w:noProof/>
                        <w:sz w:val="20"/>
                        <w:szCs w:val="20"/>
                      </w:rPr>
                      <m:t>Clasificado</m:t>
                    </m:r>
                  </m:num>
                  <m:den>
                    <m:r>
                      <w:rPr>
                        <w:rFonts w:ascii="Cambria Math" w:hAnsi="Cambria Math"/>
                        <w:noProof/>
                        <w:sz w:val="20"/>
                        <w:szCs w:val="20"/>
                      </w:rPr>
                      <m:t>Paddy</m:t>
                    </m:r>
                  </m:den>
                </m:f>
                <m:r>
                  <w:rPr>
                    <w:rFonts w:ascii="Cambria Math" w:hAnsi="Cambria Math"/>
                    <w:noProof/>
                    <w:sz w:val="20"/>
                    <w:szCs w:val="20"/>
                  </w:rPr>
                  <m:t>×100</m:t>
                </m:r>
              </m:oMath>
            </m:oMathPara>
          </w:p>
        </w:tc>
      </w:tr>
      <w:tr w:rsidR="00007574" w:rsidRPr="006C38E9" w14:paraId="1A2F876B" w14:textId="77777777" w:rsidTr="00BD0F11">
        <w:trPr>
          <w:jc w:val="center"/>
        </w:trPr>
        <w:tc>
          <w:tcPr>
            <w:tcW w:w="1555" w:type="dxa"/>
            <w:vAlign w:val="center"/>
          </w:tcPr>
          <w:p w14:paraId="317B4F38" w14:textId="30F11C3C" w:rsidR="00007574" w:rsidRPr="006C38E9" w:rsidRDefault="00613C71" w:rsidP="00BE3B1A">
            <w:pPr>
              <w:widowControl w:val="0"/>
              <w:tabs>
                <w:tab w:val="left" w:pos="709"/>
              </w:tabs>
              <w:jc w:val="center"/>
              <w:rPr>
                <w:noProof/>
                <w:sz w:val="20"/>
                <w:szCs w:val="20"/>
              </w:rPr>
            </w:pPr>
            <w:r w:rsidRPr="006C38E9">
              <w:rPr>
                <w:noProof/>
                <w:sz w:val="20"/>
                <w:szCs w:val="20"/>
              </w:rPr>
              <w:t>Sizing Device</w:t>
            </w:r>
          </w:p>
        </w:tc>
        <w:tc>
          <w:tcPr>
            <w:tcW w:w="2693" w:type="dxa"/>
            <w:vAlign w:val="center"/>
          </w:tcPr>
          <w:p w14:paraId="629AD8C1" w14:textId="4E5ACA55" w:rsidR="00007574" w:rsidRPr="006C38E9" w:rsidRDefault="00AC7AF9" w:rsidP="00BE3B1A">
            <w:pPr>
              <w:widowControl w:val="0"/>
              <w:tabs>
                <w:tab w:val="left" w:pos="709"/>
              </w:tabs>
              <w:jc w:val="center"/>
              <w:rPr>
                <w:noProof/>
                <w:sz w:val="20"/>
                <w:szCs w:val="20"/>
              </w:rPr>
            </w:pPr>
            <w:r w:rsidRPr="006C38E9">
              <w:rPr>
                <w:noProof/>
                <w:sz w:val="20"/>
                <w:szCs w:val="20"/>
              </w:rPr>
              <w:t>De 100g a 1000g</w:t>
            </w:r>
          </w:p>
        </w:tc>
        <w:tc>
          <w:tcPr>
            <w:tcW w:w="2556" w:type="dxa"/>
            <w:vAlign w:val="center"/>
          </w:tcPr>
          <w:p w14:paraId="697A53E7" w14:textId="3631361A" w:rsidR="00007574" w:rsidRPr="006C38E9" w:rsidRDefault="00AC7AF9" w:rsidP="00BE3B1A">
            <w:pPr>
              <w:widowControl w:val="0"/>
              <w:tabs>
                <w:tab w:val="left" w:pos="709"/>
              </w:tabs>
              <w:jc w:val="center"/>
              <w:rPr>
                <w:noProof/>
                <w:sz w:val="20"/>
                <w:szCs w:val="20"/>
              </w:rPr>
            </w:pPr>
            <w:r w:rsidRPr="006C38E9">
              <w:rPr>
                <w:noProof/>
                <w:sz w:val="20"/>
                <w:szCs w:val="20"/>
              </w:rPr>
              <w:t>Selección de una parte del arroz blanco (MC)</w:t>
            </w:r>
          </w:p>
        </w:tc>
        <w:tc>
          <w:tcPr>
            <w:tcW w:w="2338" w:type="dxa"/>
            <w:vAlign w:val="center"/>
          </w:tcPr>
          <w:p w14:paraId="14F1C56C" w14:textId="7F926F3F" w:rsidR="00007574" w:rsidRPr="006C38E9" w:rsidRDefault="00000000" w:rsidP="00BE3B1A">
            <w:pPr>
              <w:widowControl w:val="0"/>
              <w:tabs>
                <w:tab w:val="left" w:pos="709"/>
              </w:tabs>
              <w:jc w:val="center"/>
              <w:rPr>
                <w:noProof/>
                <w:sz w:val="20"/>
                <w:szCs w:val="20"/>
              </w:rPr>
            </w:pPr>
            <m:oMathPara>
              <m:oMath>
                <m:f>
                  <m:fPr>
                    <m:ctrlPr>
                      <w:rPr>
                        <w:rFonts w:ascii="Cambria Math" w:hAnsi="Cambria Math"/>
                        <w:i/>
                        <w:noProof/>
                        <w:sz w:val="20"/>
                        <w:szCs w:val="20"/>
                      </w:rPr>
                    </m:ctrlPr>
                  </m:fPr>
                  <m:num>
                    <m:r>
                      <w:rPr>
                        <w:rFonts w:ascii="Cambria Math" w:hAnsi="Cambria Math"/>
                        <w:noProof/>
                        <w:sz w:val="20"/>
                        <w:szCs w:val="20"/>
                      </w:rPr>
                      <m:t>Clasificado</m:t>
                    </m:r>
                  </m:num>
                  <m:den>
                    <m:r>
                      <w:rPr>
                        <w:rFonts w:ascii="Cambria Math" w:hAnsi="Cambria Math"/>
                        <w:noProof/>
                        <w:sz w:val="20"/>
                        <w:szCs w:val="20"/>
                      </w:rPr>
                      <m:t>MC</m:t>
                    </m:r>
                  </m:den>
                </m:f>
                <m:r>
                  <w:rPr>
                    <w:rFonts w:ascii="Cambria Math" w:hAnsi="Cambria Math"/>
                    <w:noProof/>
                    <w:sz w:val="20"/>
                    <w:szCs w:val="20"/>
                  </w:rPr>
                  <m:t>×RT</m:t>
                </m:r>
              </m:oMath>
            </m:oMathPara>
          </w:p>
        </w:tc>
      </w:tr>
      <w:tr w:rsidR="00007574" w:rsidRPr="006C38E9" w14:paraId="310678E4" w14:textId="77777777" w:rsidTr="00BD0F11">
        <w:trPr>
          <w:jc w:val="center"/>
        </w:trPr>
        <w:tc>
          <w:tcPr>
            <w:tcW w:w="1555" w:type="dxa"/>
            <w:vAlign w:val="center"/>
          </w:tcPr>
          <w:p w14:paraId="2C6ADCC7" w14:textId="17E5D156" w:rsidR="00007574" w:rsidRPr="006C38E9" w:rsidRDefault="00613C71" w:rsidP="00BE3B1A">
            <w:pPr>
              <w:widowControl w:val="0"/>
              <w:tabs>
                <w:tab w:val="left" w:pos="709"/>
              </w:tabs>
              <w:jc w:val="center"/>
              <w:rPr>
                <w:noProof/>
                <w:sz w:val="20"/>
                <w:szCs w:val="20"/>
              </w:rPr>
            </w:pPr>
            <w:r w:rsidRPr="006C38E9">
              <w:rPr>
                <w:noProof/>
                <w:sz w:val="20"/>
                <w:szCs w:val="20"/>
              </w:rPr>
              <w:t>Cilindro</w:t>
            </w:r>
          </w:p>
        </w:tc>
        <w:tc>
          <w:tcPr>
            <w:tcW w:w="2693" w:type="dxa"/>
            <w:vAlign w:val="center"/>
          </w:tcPr>
          <w:p w14:paraId="1AA48E05" w14:textId="20FD57FA" w:rsidR="00007574" w:rsidRPr="006C38E9" w:rsidRDefault="00AC7AF9" w:rsidP="00BE3B1A">
            <w:pPr>
              <w:widowControl w:val="0"/>
              <w:tabs>
                <w:tab w:val="left" w:pos="709"/>
              </w:tabs>
              <w:jc w:val="center"/>
              <w:rPr>
                <w:noProof/>
                <w:sz w:val="20"/>
                <w:szCs w:val="20"/>
              </w:rPr>
            </w:pPr>
            <w:r w:rsidRPr="006C38E9">
              <w:rPr>
                <w:noProof/>
                <w:sz w:val="20"/>
                <w:szCs w:val="20"/>
              </w:rPr>
              <w:t>100g</w:t>
            </w:r>
          </w:p>
        </w:tc>
        <w:tc>
          <w:tcPr>
            <w:tcW w:w="2556" w:type="dxa"/>
            <w:vAlign w:val="center"/>
          </w:tcPr>
          <w:p w14:paraId="35E9137C" w14:textId="4A1F0472" w:rsidR="00007574" w:rsidRPr="006C38E9" w:rsidRDefault="007720D7" w:rsidP="00BE3B1A">
            <w:pPr>
              <w:widowControl w:val="0"/>
              <w:tabs>
                <w:tab w:val="left" w:pos="709"/>
              </w:tabs>
              <w:jc w:val="center"/>
              <w:rPr>
                <w:noProof/>
                <w:sz w:val="20"/>
                <w:szCs w:val="20"/>
              </w:rPr>
            </w:pPr>
            <w:r w:rsidRPr="006C38E9">
              <w:rPr>
                <w:noProof/>
                <w:sz w:val="20"/>
                <w:szCs w:val="20"/>
              </w:rPr>
              <w:t>Restante del descascarado y pulido</w:t>
            </w:r>
          </w:p>
        </w:tc>
        <w:tc>
          <w:tcPr>
            <w:tcW w:w="2338" w:type="dxa"/>
            <w:vAlign w:val="center"/>
          </w:tcPr>
          <w:p w14:paraId="499D4254" w14:textId="65ED6AD7" w:rsidR="00007574" w:rsidRPr="006C38E9" w:rsidRDefault="00000000" w:rsidP="00BE3B1A">
            <w:pPr>
              <w:widowControl w:val="0"/>
              <w:tabs>
                <w:tab w:val="left" w:pos="709"/>
              </w:tabs>
              <w:jc w:val="center"/>
              <w:rPr>
                <w:noProof/>
                <w:sz w:val="20"/>
                <w:szCs w:val="20"/>
              </w:rPr>
            </w:pPr>
            <m:oMathPara>
              <m:oMath>
                <m:f>
                  <m:fPr>
                    <m:ctrlPr>
                      <w:rPr>
                        <w:rFonts w:ascii="Cambria Math" w:hAnsi="Cambria Math"/>
                        <w:i/>
                        <w:noProof/>
                        <w:sz w:val="20"/>
                        <w:szCs w:val="20"/>
                      </w:rPr>
                    </m:ctrlPr>
                  </m:fPr>
                  <m:num>
                    <m:r>
                      <w:rPr>
                        <w:rFonts w:ascii="Cambria Math" w:hAnsi="Cambria Math"/>
                        <w:noProof/>
                        <w:sz w:val="20"/>
                        <w:szCs w:val="20"/>
                      </w:rPr>
                      <m:t>Clasificado</m:t>
                    </m:r>
                  </m:num>
                  <m:den>
                    <m:r>
                      <w:rPr>
                        <w:rFonts w:ascii="Cambria Math" w:hAnsi="Cambria Math"/>
                        <w:noProof/>
                        <w:sz w:val="20"/>
                        <w:szCs w:val="20"/>
                      </w:rPr>
                      <m:t>Paddy</m:t>
                    </m:r>
                  </m:den>
                </m:f>
                <m:r>
                  <w:rPr>
                    <w:rFonts w:ascii="Cambria Math" w:hAnsi="Cambria Math"/>
                    <w:noProof/>
                    <w:sz w:val="20"/>
                    <w:szCs w:val="20"/>
                  </w:rPr>
                  <m:t>×100</m:t>
                </m:r>
              </m:oMath>
            </m:oMathPara>
          </w:p>
        </w:tc>
      </w:tr>
    </w:tbl>
    <w:p w14:paraId="2927131B" w14:textId="77777777" w:rsidR="002F1B6A" w:rsidRPr="002F1B6A" w:rsidRDefault="002F1B6A" w:rsidP="002F1B6A">
      <w:pPr>
        <w:pStyle w:val="Prrafodelista"/>
        <w:widowControl w:val="0"/>
        <w:numPr>
          <w:ilvl w:val="0"/>
          <w:numId w:val="89"/>
        </w:numPr>
        <w:pBdr>
          <w:top w:val="nil"/>
          <w:left w:val="nil"/>
          <w:bottom w:val="nil"/>
          <w:right w:val="nil"/>
          <w:between w:val="nil"/>
        </w:pBdr>
        <w:tabs>
          <w:tab w:val="left" w:pos="709"/>
        </w:tabs>
        <w:rPr>
          <w:noProof/>
          <w:sz w:val="22"/>
          <w:szCs w:val="22"/>
        </w:rPr>
      </w:pPr>
      <w:r w:rsidRPr="002F1B6A">
        <w:rPr>
          <w:b/>
          <w:bCs/>
          <w:noProof/>
          <w:sz w:val="22"/>
          <w:szCs w:val="22"/>
        </w:rPr>
        <w:t>Clasificado:</w:t>
      </w:r>
      <w:r w:rsidRPr="002F1B6A">
        <w:rPr>
          <w:noProof/>
          <w:sz w:val="22"/>
          <w:szCs w:val="22"/>
        </w:rPr>
        <w:t xml:space="preserve"> se refiere a los granos enteros, quebrados o arrocillo que se separan durante el proceso de clasificación.</w:t>
      </w:r>
    </w:p>
    <w:p w14:paraId="5B14C5AE" w14:textId="2812100E" w:rsidR="002F1B6A" w:rsidRPr="002F1B6A" w:rsidRDefault="002F1B6A" w:rsidP="002F1B6A">
      <w:pPr>
        <w:pStyle w:val="Prrafodelista"/>
        <w:widowControl w:val="0"/>
        <w:numPr>
          <w:ilvl w:val="0"/>
          <w:numId w:val="89"/>
        </w:numPr>
        <w:pBdr>
          <w:top w:val="nil"/>
          <w:left w:val="nil"/>
          <w:bottom w:val="nil"/>
          <w:right w:val="nil"/>
          <w:between w:val="nil"/>
        </w:pBdr>
        <w:tabs>
          <w:tab w:val="left" w:pos="709"/>
        </w:tabs>
        <w:rPr>
          <w:noProof/>
          <w:sz w:val="22"/>
          <w:szCs w:val="22"/>
        </w:rPr>
      </w:pPr>
      <w:r w:rsidRPr="002F1B6A">
        <w:rPr>
          <w:b/>
          <w:bCs/>
          <w:noProof/>
          <w:sz w:val="22"/>
          <w:szCs w:val="22"/>
        </w:rPr>
        <w:t>Paddy:</w:t>
      </w:r>
      <w:r w:rsidRPr="002F1B6A">
        <w:rPr>
          <w:noProof/>
          <w:sz w:val="22"/>
          <w:szCs w:val="22"/>
        </w:rPr>
        <w:t xml:space="preserve"> representa la muestra total de arroz en cáscara que será sometida a descascarado y pulido.</w:t>
      </w:r>
    </w:p>
    <w:p w14:paraId="46F07A01" w14:textId="63385364" w:rsidR="002F1B6A" w:rsidRPr="002F1B6A" w:rsidRDefault="002F1B6A" w:rsidP="002F1B6A">
      <w:pPr>
        <w:pStyle w:val="Prrafodelista"/>
        <w:widowControl w:val="0"/>
        <w:numPr>
          <w:ilvl w:val="0"/>
          <w:numId w:val="89"/>
        </w:numPr>
        <w:pBdr>
          <w:top w:val="nil"/>
          <w:left w:val="nil"/>
          <w:bottom w:val="nil"/>
          <w:right w:val="nil"/>
          <w:between w:val="nil"/>
        </w:pBdr>
        <w:tabs>
          <w:tab w:val="left" w:pos="709"/>
        </w:tabs>
        <w:rPr>
          <w:noProof/>
          <w:sz w:val="22"/>
          <w:szCs w:val="22"/>
        </w:rPr>
      </w:pPr>
      <w:r w:rsidRPr="002F1B6A">
        <w:rPr>
          <w:b/>
          <w:bCs/>
          <w:noProof/>
          <w:sz w:val="22"/>
          <w:szCs w:val="22"/>
        </w:rPr>
        <w:t>MC:</w:t>
      </w:r>
      <w:r w:rsidRPr="002F1B6A">
        <w:rPr>
          <w:noProof/>
          <w:sz w:val="22"/>
          <w:szCs w:val="22"/>
        </w:rPr>
        <w:t xml:space="preserve"> es una porción seleccionada de la muestra total de arroz resultante tras el descascarado y pulido, la cual se destina a la clasificación.</w:t>
      </w:r>
    </w:p>
    <w:p w14:paraId="12855162" w14:textId="7F6E6C8C" w:rsidR="002F1B6A" w:rsidRPr="002F1B6A" w:rsidRDefault="002F1B6A" w:rsidP="002F1B6A">
      <w:pPr>
        <w:pStyle w:val="Prrafodelista"/>
        <w:widowControl w:val="0"/>
        <w:numPr>
          <w:ilvl w:val="0"/>
          <w:numId w:val="89"/>
        </w:numPr>
        <w:pBdr>
          <w:top w:val="nil"/>
          <w:left w:val="nil"/>
          <w:bottom w:val="nil"/>
          <w:right w:val="nil"/>
          <w:between w:val="nil"/>
        </w:pBdr>
        <w:tabs>
          <w:tab w:val="left" w:pos="709"/>
        </w:tabs>
        <w:rPr>
          <w:noProof/>
          <w:sz w:val="22"/>
          <w:szCs w:val="22"/>
        </w:rPr>
      </w:pPr>
      <w:r w:rsidRPr="002F1B6A">
        <w:rPr>
          <w:b/>
          <w:bCs/>
          <w:noProof/>
          <w:sz w:val="22"/>
          <w:szCs w:val="22"/>
        </w:rPr>
        <w:t>RT:</w:t>
      </w:r>
      <w:r w:rsidRPr="002F1B6A">
        <w:rPr>
          <w:noProof/>
          <w:sz w:val="22"/>
          <w:szCs w:val="22"/>
        </w:rPr>
        <w:t xml:space="preserve"> corresponde al índice de molinería (Rendimiento Total) de la muestra que ha sido descascarada y pulida.</w:t>
      </w:r>
    </w:p>
    <w:p w14:paraId="05168701" w14:textId="77777777" w:rsidR="004E4FFE" w:rsidRDefault="004E4FFE" w:rsidP="00D96B07">
      <w:pPr>
        <w:widowControl w:val="0"/>
        <w:pBdr>
          <w:top w:val="nil"/>
          <w:left w:val="nil"/>
          <w:bottom w:val="nil"/>
          <w:right w:val="nil"/>
          <w:between w:val="nil"/>
        </w:pBdr>
        <w:tabs>
          <w:tab w:val="left" w:pos="709"/>
        </w:tabs>
        <w:jc w:val="center"/>
        <w:rPr>
          <w:color w:val="000000" w:themeColor="text1"/>
        </w:rPr>
      </w:pPr>
    </w:p>
    <w:p w14:paraId="57541D25" w14:textId="747F557E" w:rsidR="004E4FFE" w:rsidRDefault="004E4FFE" w:rsidP="00D96B07">
      <w:pPr>
        <w:widowControl w:val="0"/>
        <w:pBdr>
          <w:top w:val="nil"/>
          <w:left w:val="nil"/>
          <w:bottom w:val="nil"/>
          <w:right w:val="nil"/>
          <w:between w:val="nil"/>
        </w:pBdr>
        <w:tabs>
          <w:tab w:val="left" w:pos="709"/>
        </w:tabs>
        <w:jc w:val="center"/>
        <w:rPr>
          <w:b/>
          <w:bCs/>
        </w:rPr>
      </w:pPr>
      <w:r w:rsidRPr="004E4FFE">
        <w:rPr>
          <w:b/>
          <w:bCs/>
          <w:color w:val="000000" w:themeColor="text1"/>
        </w:rPr>
        <w:t>Tabla A2. C</w:t>
      </w:r>
      <w:r w:rsidRPr="004E4FFE">
        <w:rPr>
          <w:b/>
          <w:bCs/>
        </w:rPr>
        <w:t>ilindros, bandejas o mallas para la clasificación del grano</w:t>
      </w:r>
      <w:r w:rsidR="001C437B">
        <w:rPr>
          <w:b/>
          <w:bCs/>
        </w:rPr>
        <w:t>.</w:t>
      </w:r>
    </w:p>
    <w:p w14:paraId="222EE745" w14:textId="77777777" w:rsidR="004E4FFE" w:rsidRDefault="004E4FFE" w:rsidP="00D96B07">
      <w:pPr>
        <w:widowControl w:val="0"/>
        <w:pBdr>
          <w:top w:val="nil"/>
          <w:left w:val="nil"/>
          <w:bottom w:val="nil"/>
          <w:right w:val="nil"/>
          <w:between w:val="nil"/>
        </w:pBdr>
        <w:tabs>
          <w:tab w:val="left" w:pos="709"/>
        </w:tabs>
        <w:jc w:val="center"/>
        <w:rPr>
          <w:b/>
          <w:bCs/>
        </w:rPr>
      </w:pPr>
    </w:p>
    <w:tbl>
      <w:tblPr>
        <w:tblStyle w:val="Tablaconcuadrcula"/>
        <w:tblW w:w="0" w:type="auto"/>
        <w:jc w:val="center"/>
        <w:tblLook w:val="04A0" w:firstRow="1" w:lastRow="0" w:firstColumn="1" w:lastColumn="0" w:noHBand="0" w:noVBand="1"/>
      </w:tblPr>
      <w:tblGrid>
        <w:gridCol w:w="1696"/>
        <w:gridCol w:w="3686"/>
        <w:gridCol w:w="3685"/>
      </w:tblGrid>
      <w:tr w:rsidR="00D17FC7" w:rsidRPr="007D2C20" w14:paraId="3EFDA753" w14:textId="77777777" w:rsidTr="00BD0F11">
        <w:trPr>
          <w:jc w:val="center"/>
        </w:trPr>
        <w:tc>
          <w:tcPr>
            <w:tcW w:w="1696" w:type="dxa"/>
            <w:shd w:val="clear" w:color="auto" w:fill="B8CCE4" w:themeFill="accent1" w:themeFillTint="66"/>
            <w:vAlign w:val="center"/>
          </w:tcPr>
          <w:p w14:paraId="68A99A82" w14:textId="2F7A1AD6" w:rsidR="00D17FC7" w:rsidRPr="007D2C20" w:rsidRDefault="00D17FC7" w:rsidP="00D17FC7">
            <w:pPr>
              <w:widowControl w:val="0"/>
              <w:tabs>
                <w:tab w:val="left" w:pos="709"/>
              </w:tabs>
              <w:jc w:val="center"/>
              <w:rPr>
                <w:b/>
                <w:bCs/>
                <w:sz w:val="20"/>
                <w:szCs w:val="20"/>
              </w:rPr>
            </w:pPr>
            <w:r w:rsidRPr="00E05B68">
              <w:rPr>
                <w:b/>
                <w:bCs/>
                <w:sz w:val="20"/>
                <w:szCs w:val="20"/>
              </w:rPr>
              <w:t>Tipo de Arroz</w:t>
            </w:r>
          </w:p>
        </w:tc>
        <w:tc>
          <w:tcPr>
            <w:tcW w:w="3686" w:type="dxa"/>
            <w:shd w:val="clear" w:color="auto" w:fill="B8CCE4" w:themeFill="accent1" w:themeFillTint="66"/>
            <w:vAlign w:val="center"/>
          </w:tcPr>
          <w:p w14:paraId="4D99597F" w14:textId="7A646299" w:rsidR="00D17FC7" w:rsidRPr="007D2C20" w:rsidRDefault="00D17FC7" w:rsidP="00D17FC7">
            <w:pPr>
              <w:widowControl w:val="0"/>
              <w:tabs>
                <w:tab w:val="left" w:pos="709"/>
              </w:tabs>
              <w:jc w:val="center"/>
              <w:rPr>
                <w:b/>
                <w:bCs/>
                <w:sz w:val="20"/>
                <w:szCs w:val="20"/>
              </w:rPr>
            </w:pPr>
            <w:r w:rsidRPr="00E05B68">
              <w:rPr>
                <w:b/>
                <w:bCs/>
                <w:sz w:val="20"/>
                <w:szCs w:val="20"/>
              </w:rPr>
              <w:t>Clasificación de Enteros</w:t>
            </w:r>
          </w:p>
        </w:tc>
        <w:tc>
          <w:tcPr>
            <w:tcW w:w="3685" w:type="dxa"/>
            <w:shd w:val="clear" w:color="auto" w:fill="B8CCE4" w:themeFill="accent1" w:themeFillTint="66"/>
            <w:vAlign w:val="center"/>
          </w:tcPr>
          <w:p w14:paraId="0F0B4909" w14:textId="78278622" w:rsidR="00D17FC7" w:rsidRPr="007D2C20" w:rsidRDefault="00D17FC7" w:rsidP="00D17FC7">
            <w:pPr>
              <w:widowControl w:val="0"/>
              <w:tabs>
                <w:tab w:val="left" w:pos="709"/>
              </w:tabs>
              <w:jc w:val="center"/>
              <w:rPr>
                <w:b/>
                <w:bCs/>
                <w:sz w:val="20"/>
                <w:szCs w:val="20"/>
              </w:rPr>
            </w:pPr>
            <w:r w:rsidRPr="00E05B68">
              <w:rPr>
                <w:b/>
                <w:bCs/>
                <w:sz w:val="20"/>
                <w:szCs w:val="20"/>
              </w:rPr>
              <w:t>Clasificación de Quebrados</w:t>
            </w:r>
          </w:p>
        </w:tc>
      </w:tr>
      <w:tr w:rsidR="00D17FC7" w:rsidRPr="007D2C20" w14:paraId="074E6EE8" w14:textId="77777777" w:rsidTr="00BD0F11">
        <w:trPr>
          <w:jc w:val="center"/>
        </w:trPr>
        <w:tc>
          <w:tcPr>
            <w:tcW w:w="1696" w:type="dxa"/>
            <w:vAlign w:val="center"/>
          </w:tcPr>
          <w:p w14:paraId="2408F8D1" w14:textId="1F51BE9D" w:rsidR="00D17FC7" w:rsidRPr="007D2C20" w:rsidRDefault="00D17FC7" w:rsidP="00D17FC7">
            <w:pPr>
              <w:widowControl w:val="0"/>
              <w:tabs>
                <w:tab w:val="left" w:pos="709"/>
              </w:tabs>
              <w:jc w:val="center"/>
              <w:rPr>
                <w:b/>
                <w:bCs/>
                <w:sz w:val="20"/>
                <w:szCs w:val="20"/>
              </w:rPr>
            </w:pPr>
            <w:r w:rsidRPr="00E05B68">
              <w:rPr>
                <w:sz w:val="20"/>
                <w:szCs w:val="20"/>
              </w:rPr>
              <w:t>Largo</w:t>
            </w:r>
          </w:p>
        </w:tc>
        <w:tc>
          <w:tcPr>
            <w:tcW w:w="3686" w:type="dxa"/>
            <w:vAlign w:val="center"/>
          </w:tcPr>
          <w:p w14:paraId="17B3E85A" w14:textId="77777777" w:rsidR="00D17FC7" w:rsidRPr="00D9056B" w:rsidRDefault="00D17FC7" w:rsidP="00D17FC7">
            <w:pPr>
              <w:widowControl w:val="0"/>
              <w:tabs>
                <w:tab w:val="left" w:pos="709"/>
              </w:tabs>
              <w:jc w:val="left"/>
              <w:rPr>
                <w:sz w:val="20"/>
                <w:szCs w:val="20"/>
                <w:lang w:val="pt-PT"/>
              </w:rPr>
            </w:pPr>
            <w:r w:rsidRPr="00D9056B">
              <w:rPr>
                <w:sz w:val="20"/>
                <w:szCs w:val="20"/>
                <w:lang w:val="pt-PT"/>
              </w:rPr>
              <w:t>A) Cilindro Alveolar: Cilindro 4.5 mm</w:t>
            </w:r>
          </w:p>
          <w:p w14:paraId="073E1F5A" w14:textId="150C660E" w:rsidR="00D17FC7" w:rsidRPr="00D9056B" w:rsidRDefault="00D17FC7" w:rsidP="00D17FC7">
            <w:pPr>
              <w:widowControl w:val="0"/>
              <w:tabs>
                <w:tab w:val="left" w:pos="709"/>
              </w:tabs>
              <w:jc w:val="left"/>
              <w:rPr>
                <w:b/>
                <w:bCs/>
                <w:sz w:val="20"/>
                <w:szCs w:val="20"/>
                <w:lang w:val="pt-PT"/>
              </w:rPr>
            </w:pPr>
            <w:r w:rsidRPr="00D9056B">
              <w:rPr>
                <w:sz w:val="20"/>
                <w:szCs w:val="20"/>
                <w:lang w:val="pt-PT"/>
              </w:rPr>
              <w:t>B) Bandejas redondas o mallas oblongas 11/64”</w:t>
            </w:r>
          </w:p>
        </w:tc>
        <w:tc>
          <w:tcPr>
            <w:tcW w:w="3685" w:type="dxa"/>
            <w:vAlign w:val="center"/>
          </w:tcPr>
          <w:p w14:paraId="5E7393D1" w14:textId="77777777" w:rsidR="00D17FC7" w:rsidRPr="007D2C20" w:rsidRDefault="00D17FC7" w:rsidP="00D17FC7">
            <w:pPr>
              <w:widowControl w:val="0"/>
              <w:tabs>
                <w:tab w:val="left" w:pos="709"/>
              </w:tabs>
              <w:jc w:val="left"/>
              <w:rPr>
                <w:sz w:val="20"/>
                <w:szCs w:val="20"/>
              </w:rPr>
            </w:pPr>
            <w:r w:rsidRPr="00E05B68">
              <w:rPr>
                <w:sz w:val="20"/>
                <w:szCs w:val="20"/>
              </w:rPr>
              <w:t>A) Cilindro Alveolar: Cilindro 1.7 mm</w:t>
            </w:r>
          </w:p>
          <w:p w14:paraId="754586B9" w14:textId="6BE58030" w:rsidR="00D17FC7" w:rsidRPr="007D2C20" w:rsidRDefault="00D17FC7" w:rsidP="00D17FC7">
            <w:pPr>
              <w:widowControl w:val="0"/>
              <w:tabs>
                <w:tab w:val="left" w:pos="709"/>
              </w:tabs>
              <w:jc w:val="left"/>
              <w:rPr>
                <w:b/>
                <w:bCs/>
                <w:sz w:val="20"/>
                <w:szCs w:val="20"/>
              </w:rPr>
            </w:pPr>
            <w:r w:rsidRPr="00E05B68">
              <w:rPr>
                <w:sz w:val="20"/>
                <w:szCs w:val="20"/>
              </w:rPr>
              <w:t>B) Malla con perforaciones oblonga 4/64” x 1/2”</w:t>
            </w:r>
          </w:p>
        </w:tc>
      </w:tr>
      <w:tr w:rsidR="00D17FC7" w:rsidRPr="007D2C20" w14:paraId="36B26B86" w14:textId="77777777" w:rsidTr="00BD0F11">
        <w:trPr>
          <w:jc w:val="center"/>
        </w:trPr>
        <w:tc>
          <w:tcPr>
            <w:tcW w:w="1696" w:type="dxa"/>
            <w:vAlign w:val="center"/>
          </w:tcPr>
          <w:p w14:paraId="67016BF5" w14:textId="359C40C6" w:rsidR="00D17FC7" w:rsidRPr="007D2C20" w:rsidRDefault="00D17FC7" w:rsidP="00D17FC7">
            <w:pPr>
              <w:widowControl w:val="0"/>
              <w:tabs>
                <w:tab w:val="left" w:pos="709"/>
              </w:tabs>
              <w:jc w:val="center"/>
              <w:rPr>
                <w:b/>
                <w:bCs/>
                <w:sz w:val="20"/>
                <w:szCs w:val="20"/>
              </w:rPr>
            </w:pPr>
            <w:r w:rsidRPr="00E05B68">
              <w:rPr>
                <w:sz w:val="20"/>
                <w:szCs w:val="20"/>
              </w:rPr>
              <w:t>Mediano</w:t>
            </w:r>
          </w:p>
        </w:tc>
        <w:tc>
          <w:tcPr>
            <w:tcW w:w="3686" w:type="dxa"/>
            <w:vAlign w:val="center"/>
          </w:tcPr>
          <w:p w14:paraId="64FECCEE" w14:textId="77777777" w:rsidR="00D17FC7" w:rsidRPr="00D9056B" w:rsidRDefault="00D17FC7" w:rsidP="00D17FC7">
            <w:pPr>
              <w:widowControl w:val="0"/>
              <w:tabs>
                <w:tab w:val="left" w:pos="709"/>
              </w:tabs>
              <w:jc w:val="left"/>
              <w:rPr>
                <w:sz w:val="20"/>
                <w:szCs w:val="20"/>
                <w:lang w:val="pt-PT"/>
              </w:rPr>
            </w:pPr>
            <w:r w:rsidRPr="00D9056B">
              <w:rPr>
                <w:sz w:val="20"/>
                <w:szCs w:val="20"/>
                <w:lang w:val="pt-PT"/>
              </w:rPr>
              <w:t>A) Cilindro Alveolar: Cilindro 3.5 mm</w:t>
            </w:r>
          </w:p>
          <w:p w14:paraId="3C978041" w14:textId="79058CFD" w:rsidR="00D17FC7" w:rsidRPr="00D9056B" w:rsidRDefault="00D17FC7" w:rsidP="00D17FC7">
            <w:pPr>
              <w:widowControl w:val="0"/>
              <w:tabs>
                <w:tab w:val="left" w:pos="709"/>
              </w:tabs>
              <w:jc w:val="left"/>
              <w:rPr>
                <w:b/>
                <w:bCs/>
                <w:sz w:val="20"/>
                <w:szCs w:val="20"/>
                <w:lang w:val="pt-PT"/>
              </w:rPr>
            </w:pPr>
            <w:r w:rsidRPr="00D9056B">
              <w:rPr>
                <w:sz w:val="20"/>
                <w:szCs w:val="20"/>
                <w:lang w:val="pt-PT"/>
              </w:rPr>
              <w:t>B) Bandejas redondas o mallas oblongas: 9/64”</w:t>
            </w:r>
          </w:p>
        </w:tc>
        <w:tc>
          <w:tcPr>
            <w:tcW w:w="3685" w:type="dxa"/>
            <w:vAlign w:val="center"/>
          </w:tcPr>
          <w:p w14:paraId="34B75A07" w14:textId="77777777" w:rsidR="00D17FC7" w:rsidRPr="007D2C20" w:rsidRDefault="00D17FC7" w:rsidP="00D17FC7">
            <w:pPr>
              <w:widowControl w:val="0"/>
              <w:tabs>
                <w:tab w:val="left" w:pos="709"/>
              </w:tabs>
              <w:jc w:val="left"/>
              <w:rPr>
                <w:sz w:val="20"/>
                <w:szCs w:val="20"/>
              </w:rPr>
            </w:pPr>
            <w:r w:rsidRPr="00E05B68">
              <w:rPr>
                <w:sz w:val="20"/>
                <w:szCs w:val="20"/>
              </w:rPr>
              <w:t>A) Cilindro Alveolar: Cilindro 1.7 mm</w:t>
            </w:r>
          </w:p>
          <w:p w14:paraId="1B2006D2" w14:textId="12FAA5CD" w:rsidR="00D17FC7" w:rsidRPr="007D2C20" w:rsidRDefault="00D17FC7" w:rsidP="00D17FC7">
            <w:pPr>
              <w:widowControl w:val="0"/>
              <w:tabs>
                <w:tab w:val="left" w:pos="709"/>
              </w:tabs>
              <w:jc w:val="left"/>
              <w:rPr>
                <w:b/>
                <w:bCs/>
                <w:sz w:val="20"/>
                <w:szCs w:val="20"/>
              </w:rPr>
            </w:pPr>
            <w:r w:rsidRPr="00E05B68">
              <w:rPr>
                <w:sz w:val="20"/>
                <w:szCs w:val="20"/>
              </w:rPr>
              <w:t>B) Malla con perforaciones oblonga 4/64” x 1/2”</w:t>
            </w:r>
          </w:p>
        </w:tc>
      </w:tr>
      <w:tr w:rsidR="00D17FC7" w:rsidRPr="007D2C20" w14:paraId="277A95E9" w14:textId="77777777" w:rsidTr="00BD0F11">
        <w:trPr>
          <w:jc w:val="center"/>
        </w:trPr>
        <w:tc>
          <w:tcPr>
            <w:tcW w:w="1696" w:type="dxa"/>
            <w:vAlign w:val="center"/>
          </w:tcPr>
          <w:p w14:paraId="75D3C739" w14:textId="4DB77EA5" w:rsidR="00D17FC7" w:rsidRPr="007D2C20" w:rsidRDefault="00D17FC7" w:rsidP="00D17FC7">
            <w:pPr>
              <w:widowControl w:val="0"/>
              <w:tabs>
                <w:tab w:val="left" w:pos="709"/>
              </w:tabs>
              <w:jc w:val="center"/>
              <w:rPr>
                <w:b/>
                <w:bCs/>
                <w:sz w:val="20"/>
                <w:szCs w:val="20"/>
              </w:rPr>
            </w:pPr>
            <w:r w:rsidRPr="00E05B68">
              <w:rPr>
                <w:sz w:val="20"/>
                <w:szCs w:val="20"/>
              </w:rPr>
              <w:t>Corto</w:t>
            </w:r>
          </w:p>
        </w:tc>
        <w:tc>
          <w:tcPr>
            <w:tcW w:w="3686" w:type="dxa"/>
            <w:vAlign w:val="center"/>
          </w:tcPr>
          <w:p w14:paraId="4DD1E66F" w14:textId="77777777" w:rsidR="00D17FC7" w:rsidRPr="00D9056B" w:rsidRDefault="00D17FC7" w:rsidP="00D17FC7">
            <w:pPr>
              <w:widowControl w:val="0"/>
              <w:tabs>
                <w:tab w:val="left" w:pos="709"/>
              </w:tabs>
              <w:jc w:val="left"/>
              <w:rPr>
                <w:sz w:val="20"/>
                <w:szCs w:val="20"/>
                <w:lang w:val="pt-PT"/>
              </w:rPr>
            </w:pPr>
            <w:r w:rsidRPr="00D9056B">
              <w:rPr>
                <w:sz w:val="20"/>
                <w:szCs w:val="20"/>
                <w:lang w:val="pt-PT"/>
              </w:rPr>
              <w:t>A) Cilindro Alveolar: Cilindro 3 mm</w:t>
            </w:r>
          </w:p>
          <w:p w14:paraId="588EC3DA" w14:textId="1E08AC97" w:rsidR="00D17FC7" w:rsidRPr="00D9056B" w:rsidRDefault="00D17FC7" w:rsidP="00D17FC7">
            <w:pPr>
              <w:widowControl w:val="0"/>
              <w:tabs>
                <w:tab w:val="left" w:pos="709"/>
              </w:tabs>
              <w:jc w:val="left"/>
              <w:rPr>
                <w:b/>
                <w:bCs/>
                <w:sz w:val="20"/>
                <w:szCs w:val="20"/>
                <w:lang w:val="pt-PT"/>
              </w:rPr>
            </w:pPr>
            <w:r w:rsidRPr="00D9056B">
              <w:rPr>
                <w:sz w:val="20"/>
                <w:szCs w:val="20"/>
                <w:lang w:val="pt-PT"/>
              </w:rPr>
              <w:t>B) Bandejas redondas o mallas oblongas: 8/64”</w:t>
            </w:r>
          </w:p>
        </w:tc>
        <w:tc>
          <w:tcPr>
            <w:tcW w:w="3685" w:type="dxa"/>
            <w:vAlign w:val="center"/>
          </w:tcPr>
          <w:p w14:paraId="01EEE65D" w14:textId="77777777" w:rsidR="00D17FC7" w:rsidRPr="007D2C20" w:rsidRDefault="00D17FC7" w:rsidP="00D17FC7">
            <w:pPr>
              <w:widowControl w:val="0"/>
              <w:tabs>
                <w:tab w:val="left" w:pos="709"/>
              </w:tabs>
              <w:jc w:val="left"/>
              <w:rPr>
                <w:sz w:val="20"/>
                <w:szCs w:val="20"/>
              </w:rPr>
            </w:pPr>
            <w:r w:rsidRPr="00E05B68">
              <w:rPr>
                <w:sz w:val="20"/>
                <w:szCs w:val="20"/>
              </w:rPr>
              <w:t>A) Cilindro Alveolar: Cilindro 1.7 mm</w:t>
            </w:r>
          </w:p>
          <w:p w14:paraId="77FC5CA1" w14:textId="08821867" w:rsidR="00D17FC7" w:rsidRPr="007D2C20" w:rsidRDefault="00D17FC7" w:rsidP="00D17FC7">
            <w:pPr>
              <w:widowControl w:val="0"/>
              <w:tabs>
                <w:tab w:val="left" w:pos="709"/>
              </w:tabs>
              <w:jc w:val="left"/>
              <w:rPr>
                <w:b/>
                <w:bCs/>
                <w:sz w:val="20"/>
                <w:szCs w:val="20"/>
              </w:rPr>
            </w:pPr>
            <w:r w:rsidRPr="00E05B68">
              <w:rPr>
                <w:sz w:val="20"/>
                <w:szCs w:val="20"/>
              </w:rPr>
              <w:t>B) Malla con perforaciones oblonga 4/64” x 1/2”</w:t>
            </w:r>
          </w:p>
        </w:tc>
      </w:tr>
    </w:tbl>
    <w:p w14:paraId="2E6066E9" w14:textId="76D98573" w:rsidR="004E4FFE" w:rsidRPr="004E4FFE" w:rsidRDefault="004E4FFE" w:rsidP="00BD0F11">
      <w:pPr>
        <w:widowControl w:val="0"/>
        <w:pBdr>
          <w:top w:val="nil"/>
          <w:left w:val="nil"/>
          <w:bottom w:val="nil"/>
          <w:right w:val="nil"/>
          <w:between w:val="nil"/>
        </w:pBdr>
        <w:tabs>
          <w:tab w:val="left" w:pos="709"/>
        </w:tabs>
        <w:rPr>
          <w:b/>
          <w:bCs/>
          <w:color w:val="000000" w:themeColor="text1"/>
        </w:rPr>
      </w:pPr>
    </w:p>
    <w:sectPr w:rsidR="004E4FFE" w:rsidRPr="004E4FFE" w:rsidSect="00F20ABA">
      <w:headerReference w:type="even" r:id="rId15"/>
      <w:headerReference w:type="default" r:id="rId16"/>
      <w:footerReference w:type="default" r:id="rId17"/>
      <w:headerReference w:type="first" r:id="rId18"/>
      <w:pgSz w:w="12240" w:h="15840" w:code="1"/>
      <w:pgMar w:top="156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B36A" w14:textId="77777777" w:rsidR="008B682A" w:rsidRDefault="008B682A">
      <w:r>
        <w:separator/>
      </w:r>
    </w:p>
  </w:endnote>
  <w:endnote w:type="continuationSeparator" w:id="0">
    <w:p w14:paraId="51EC1A04" w14:textId="77777777" w:rsidR="008B682A" w:rsidRDefault="008B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Pr="0076283D" w:rsidRDefault="00087212">
    <w:pPr>
      <w:pBdr>
        <w:top w:val="nil"/>
        <w:left w:val="nil"/>
        <w:bottom w:val="single" w:sz="4" w:space="1" w:color="000000"/>
        <w:right w:val="nil"/>
        <w:between w:val="nil"/>
      </w:pBdr>
      <w:tabs>
        <w:tab w:val="center" w:pos="4419"/>
        <w:tab w:val="right" w:pos="8838"/>
      </w:tabs>
      <w:rPr>
        <w:color w:val="000000"/>
        <w:lang w:val="pt-PT"/>
      </w:rPr>
    </w:pPr>
    <w:r w:rsidRPr="0076283D">
      <w:rPr>
        <w:color w:val="000000"/>
        <w:lang w:val="pt-PT"/>
      </w:rPr>
      <w:t xml:space="preserve">E-mail: </w:t>
    </w:r>
    <w:hyperlink r:id="rId1">
      <w:r w:rsidRPr="0076283D">
        <w:rPr>
          <w:color w:val="000000"/>
          <w:u w:val="single"/>
          <w:lang w:val="pt-PT"/>
        </w:rPr>
        <w:t>dgnti@mici.gob.pa</w:t>
      </w:r>
    </w:hyperlink>
  </w:p>
  <w:p w14:paraId="5FC13362" w14:textId="77777777" w:rsidR="00087212" w:rsidRPr="0076283D" w:rsidRDefault="00087212">
    <w:pPr>
      <w:pBdr>
        <w:top w:val="nil"/>
        <w:left w:val="nil"/>
        <w:bottom w:val="nil"/>
        <w:right w:val="nil"/>
        <w:between w:val="nil"/>
      </w:pBdr>
      <w:tabs>
        <w:tab w:val="center" w:pos="4419"/>
        <w:tab w:val="right" w:pos="8838"/>
      </w:tabs>
      <w:rPr>
        <w:color w:val="00000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C3D0" w14:textId="6C98DAE1" w:rsidR="00087212" w:rsidRPr="00C360F2" w:rsidRDefault="00087212">
    <w:pPr>
      <w:pBdr>
        <w:top w:val="single" w:sz="4" w:space="1" w:color="000000"/>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BB37" w14:textId="77777777" w:rsidR="008B682A" w:rsidRDefault="008B682A">
      <w:r>
        <w:separator/>
      </w:r>
    </w:p>
  </w:footnote>
  <w:footnote w:type="continuationSeparator" w:id="0">
    <w:p w14:paraId="45781FE8" w14:textId="77777777" w:rsidR="008B682A" w:rsidRDefault="008B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8B7" w14:textId="5A62F3F8" w:rsidR="00087212" w:rsidRDefault="00000000">
    <w:pPr>
      <w:pBdr>
        <w:top w:val="single" w:sz="4" w:space="1" w:color="000000"/>
        <w:left w:val="nil"/>
        <w:bottom w:val="nil"/>
        <w:right w:val="nil"/>
        <w:between w:val="nil"/>
      </w:pBdr>
      <w:tabs>
        <w:tab w:val="center" w:pos="4419"/>
        <w:tab w:val="right" w:pos="8838"/>
      </w:tabs>
      <w:jc w:val="right"/>
      <w:rPr>
        <w:b/>
        <w:color w:val="000000"/>
        <w:sz w:val="28"/>
        <w:szCs w:val="28"/>
      </w:rPr>
    </w:pPr>
    <w:r>
      <w:rPr>
        <w:noProof/>
      </w:rPr>
      <w:pict w14:anchorId="1E7DC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49.9pt;height:109.95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B4F1" w14:textId="1AA35504"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rsidRPr="00CC2F16"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035E87A3" w:rsidR="00087212" w:rsidRDefault="00DB6A93">
          <w:pPr>
            <w:jc w:val="right"/>
            <w:rPr>
              <w:sz w:val="28"/>
              <w:szCs w:val="28"/>
            </w:rPr>
          </w:pPr>
          <w:r>
            <w:rPr>
              <w:b/>
              <w:sz w:val="28"/>
              <w:szCs w:val="28"/>
            </w:rPr>
            <w:t>NORM</w:t>
          </w:r>
          <w:r w:rsidR="00DD0FF7">
            <w:rPr>
              <w:b/>
              <w:sz w:val="28"/>
              <w:szCs w:val="28"/>
            </w:rPr>
            <w:t>A</w:t>
          </w:r>
          <w:r w:rsidR="00087212">
            <w:rPr>
              <w:b/>
              <w:sz w:val="28"/>
              <w:szCs w:val="28"/>
            </w:rPr>
            <w:t xml:space="preserve"> TÉCNIC</w:t>
          </w:r>
          <w:r w:rsidR="00DD0FF7">
            <w:rPr>
              <w:b/>
              <w:sz w:val="28"/>
              <w:szCs w:val="28"/>
            </w:rPr>
            <w:t>A</w:t>
          </w:r>
        </w:p>
        <w:p w14:paraId="66918D4E" w14:textId="07E41BA7" w:rsidR="00087212" w:rsidRPr="00160F2D" w:rsidRDefault="00EE12D4">
          <w:pPr>
            <w:jc w:val="right"/>
            <w:rPr>
              <w:sz w:val="28"/>
              <w:szCs w:val="28"/>
            </w:rPr>
          </w:pPr>
          <w:r w:rsidRPr="00160F2D">
            <w:rPr>
              <w:b/>
              <w:sz w:val="28"/>
              <w:szCs w:val="28"/>
            </w:rPr>
            <w:t>DGN</w:t>
          </w:r>
          <w:r w:rsidR="007C2196" w:rsidRPr="00160F2D">
            <w:rPr>
              <w:b/>
              <w:sz w:val="28"/>
              <w:szCs w:val="28"/>
            </w:rPr>
            <w:t>TI</w:t>
          </w:r>
          <w:r w:rsidR="0076283D" w:rsidRPr="00160F2D">
            <w:rPr>
              <w:b/>
              <w:sz w:val="28"/>
              <w:szCs w:val="28"/>
            </w:rPr>
            <w:t xml:space="preserve"> </w:t>
          </w:r>
          <w:r w:rsidR="00DB6A93">
            <w:rPr>
              <w:b/>
              <w:sz w:val="28"/>
              <w:szCs w:val="28"/>
            </w:rPr>
            <w:t>402</w:t>
          </w:r>
          <w:r w:rsidR="00DD0FF7">
            <w:rPr>
              <w:b/>
              <w:sz w:val="28"/>
              <w:szCs w:val="28"/>
            </w:rPr>
            <w:t xml:space="preserve"> </w:t>
          </w:r>
          <w:r w:rsidR="00DB6A93">
            <w:rPr>
              <w:b/>
              <w:sz w:val="28"/>
              <w:szCs w:val="28"/>
            </w:rPr>
            <w:t>–</w:t>
          </w:r>
          <w:r w:rsidR="00DD0FF7">
            <w:rPr>
              <w:b/>
              <w:sz w:val="28"/>
              <w:szCs w:val="28"/>
            </w:rPr>
            <w:t xml:space="preserve"> 2026</w:t>
          </w:r>
          <w:r w:rsidR="00DB6A93">
            <w:rPr>
              <w:b/>
              <w:sz w:val="28"/>
              <w:szCs w:val="28"/>
            </w:rPr>
            <w:t xml:space="preserve"> </w:t>
          </w:r>
        </w:p>
        <w:p w14:paraId="78E6C892" w14:textId="77777777" w:rsidR="00087212" w:rsidRPr="00160F2D"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rsidRPr="00CC2F16" w14:paraId="2ADB196A" w14:textId="77777777">
      <w:trPr>
        <w:trHeight w:val="427"/>
      </w:trPr>
      <w:tc>
        <w:tcPr>
          <w:tcW w:w="4750" w:type="dxa"/>
        </w:tcPr>
        <w:p w14:paraId="27EF44B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8648" w14:textId="11BEA911" w:rsidR="000A277F" w:rsidRDefault="00000000">
    <w:pPr>
      <w:pStyle w:val="Encabezado"/>
    </w:pPr>
    <w:r>
      <w:rPr>
        <w:noProof/>
      </w:rPr>
      <w:pict w14:anchorId="64F7C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549.9pt;height:109.95pt;rotation:315;z-index:-251649024;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2A15" w14:textId="21EA67E1"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20</w:t>
    </w:r>
    <w:r>
      <w:rPr>
        <w:b/>
        <w:color w:val="000000"/>
        <w:sz w:val="28"/>
        <w:szCs w:val="28"/>
      </w:rPr>
      <w:fldChar w:fldCharType="end"/>
    </w:r>
  </w:p>
  <w:p w14:paraId="05792B1A" w14:textId="66AFF9A7" w:rsidR="00087212" w:rsidRDefault="00DB6A93"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NORMA</w:t>
    </w:r>
    <w:r w:rsidR="00220F31">
      <w:rPr>
        <w:b/>
        <w:color w:val="000000"/>
        <w:sz w:val="28"/>
        <w:szCs w:val="28"/>
      </w:rPr>
      <w:t xml:space="preserve"> TÉCNICA DGNTI </w:t>
    </w:r>
    <w:r>
      <w:rPr>
        <w:b/>
        <w:color w:val="000000"/>
        <w:sz w:val="28"/>
        <w:szCs w:val="28"/>
      </w:rPr>
      <w:t>402</w:t>
    </w:r>
    <w:r w:rsidR="00220F31">
      <w:rPr>
        <w:b/>
        <w:color w:val="000000"/>
        <w:sz w:val="28"/>
        <w:szCs w:val="28"/>
      </w:rPr>
      <w:t xml:space="preserve"> </w:t>
    </w:r>
    <w:r w:rsidR="0014221E">
      <w:rPr>
        <w:b/>
        <w:color w:val="000000"/>
        <w:sz w:val="28"/>
        <w:szCs w:val="28"/>
      </w:rPr>
      <w:t>–</w:t>
    </w:r>
    <w:r w:rsidR="00220F31">
      <w:rPr>
        <w:b/>
        <w:color w:val="000000"/>
        <w:sz w:val="28"/>
        <w:szCs w:val="28"/>
      </w:rPr>
      <w:t xml:space="preserve"> 20</w:t>
    </w:r>
    <w:r w:rsidR="0014221E">
      <w:rPr>
        <w:b/>
        <w:color w:val="000000"/>
        <w:sz w:val="28"/>
        <w:szCs w:val="28"/>
      </w:rPr>
      <w:t>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4A1F" w14:textId="56EC4764" w:rsidR="000A277F" w:rsidRDefault="00000000">
    <w:pPr>
      <w:pStyle w:val="Encabezado"/>
    </w:pPr>
    <w:r>
      <w:rPr>
        <w:noProof/>
      </w:rPr>
      <w:pict w14:anchorId="21947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549.9pt;height:109.95pt;rotation:315;z-index:-251651072;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C70"/>
    <w:multiLevelType w:val="multilevel"/>
    <w:tmpl w:val="60F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2" w15:restartNumberingAfterBreak="0">
    <w:nsid w:val="02842F68"/>
    <w:multiLevelType w:val="hybridMultilevel"/>
    <w:tmpl w:val="DCA65F2A"/>
    <w:lvl w:ilvl="0" w:tplc="0A20A72C">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3" w15:restartNumberingAfterBreak="0">
    <w:nsid w:val="03FC0B07"/>
    <w:multiLevelType w:val="hybridMultilevel"/>
    <w:tmpl w:val="90F48254"/>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4BF4EBA"/>
    <w:multiLevelType w:val="hybridMultilevel"/>
    <w:tmpl w:val="E2183B6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071734ED"/>
    <w:multiLevelType w:val="hybridMultilevel"/>
    <w:tmpl w:val="2A205BE4"/>
    <w:lvl w:ilvl="0" w:tplc="201AE4AE">
      <w:start w:val="1"/>
      <w:numFmt w:val="bullet"/>
      <w:lvlText w:val=""/>
      <w:lvlJc w:val="left"/>
      <w:pPr>
        <w:ind w:left="1599" w:hanging="360"/>
      </w:pPr>
      <w:rPr>
        <w:rFonts w:ascii="Symbol" w:hAnsi="Symbol" w:hint="default"/>
      </w:rPr>
    </w:lvl>
    <w:lvl w:ilvl="1" w:tplc="180A0003" w:tentative="1">
      <w:start w:val="1"/>
      <w:numFmt w:val="bullet"/>
      <w:lvlText w:val="o"/>
      <w:lvlJc w:val="left"/>
      <w:pPr>
        <w:ind w:left="2319" w:hanging="360"/>
      </w:pPr>
      <w:rPr>
        <w:rFonts w:ascii="Courier New" w:hAnsi="Courier New" w:cs="Courier New" w:hint="default"/>
      </w:rPr>
    </w:lvl>
    <w:lvl w:ilvl="2" w:tplc="180A0005" w:tentative="1">
      <w:start w:val="1"/>
      <w:numFmt w:val="bullet"/>
      <w:lvlText w:val=""/>
      <w:lvlJc w:val="left"/>
      <w:pPr>
        <w:ind w:left="3039" w:hanging="360"/>
      </w:pPr>
      <w:rPr>
        <w:rFonts w:ascii="Wingdings" w:hAnsi="Wingdings" w:hint="default"/>
      </w:rPr>
    </w:lvl>
    <w:lvl w:ilvl="3" w:tplc="180A0001" w:tentative="1">
      <w:start w:val="1"/>
      <w:numFmt w:val="bullet"/>
      <w:lvlText w:val=""/>
      <w:lvlJc w:val="left"/>
      <w:pPr>
        <w:ind w:left="3759" w:hanging="360"/>
      </w:pPr>
      <w:rPr>
        <w:rFonts w:ascii="Symbol" w:hAnsi="Symbol" w:hint="default"/>
      </w:rPr>
    </w:lvl>
    <w:lvl w:ilvl="4" w:tplc="180A0003" w:tentative="1">
      <w:start w:val="1"/>
      <w:numFmt w:val="bullet"/>
      <w:lvlText w:val="o"/>
      <w:lvlJc w:val="left"/>
      <w:pPr>
        <w:ind w:left="4479" w:hanging="360"/>
      </w:pPr>
      <w:rPr>
        <w:rFonts w:ascii="Courier New" w:hAnsi="Courier New" w:cs="Courier New" w:hint="default"/>
      </w:rPr>
    </w:lvl>
    <w:lvl w:ilvl="5" w:tplc="180A0005" w:tentative="1">
      <w:start w:val="1"/>
      <w:numFmt w:val="bullet"/>
      <w:lvlText w:val=""/>
      <w:lvlJc w:val="left"/>
      <w:pPr>
        <w:ind w:left="5199" w:hanging="360"/>
      </w:pPr>
      <w:rPr>
        <w:rFonts w:ascii="Wingdings" w:hAnsi="Wingdings" w:hint="default"/>
      </w:rPr>
    </w:lvl>
    <w:lvl w:ilvl="6" w:tplc="180A0001" w:tentative="1">
      <w:start w:val="1"/>
      <w:numFmt w:val="bullet"/>
      <w:lvlText w:val=""/>
      <w:lvlJc w:val="left"/>
      <w:pPr>
        <w:ind w:left="5919" w:hanging="360"/>
      </w:pPr>
      <w:rPr>
        <w:rFonts w:ascii="Symbol" w:hAnsi="Symbol" w:hint="default"/>
      </w:rPr>
    </w:lvl>
    <w:lvl w:ilvl="7" w:tplc="180A0003" w:tentative="1">
      <w:start w:val="1"/>
      <w:numFmt w:val="bullet"/>
      <w:lvlText w:val="o"/>
      <w:lvlJc w:val="left"/>
      <w:pPr>
        <w:ind w:left="6639" w:hanging="360"/>
      </w:pPr>
      <w:rPr>
        <w:rFonts w:ascii="Courier New" w:hAnsi="Courier New" w:cs="Courier New" w:hint="default"/>
      </w:rPr>
    </w:lvl>
    <w:lvl w:ilvl="8" w:tplc="180A0005" w:tentative="1">
      <w:start w:val="1"/>
      <w:numFmt w:val="bullet"/>
      <w:lvlText w:val=""/>
      <w:lvlJc w:val="left"/>
      <w:pPr>
        <w:ind w:left="7359" w:hanging="360"/>
      </w:pPr>
      <w:rPr>
        <w:rFonts w:ascii="Wingdings" w:hAnsi="Wingdings" w:hint="default"/>
      </w:rPr>
    </w:lvl>
  </w:abstractNum>
  <w:abstractNum w:abstractNumId="6" w15:restartNumberingAfterBreak="0">
    <w:nsid w:val="075B6178"/>
    <w:multiLevelType w:val="hybridMultilevel"/>
    <w:tmpl w:val="25E42504"/>
    <w:lvl w:ilvl="0" w:tplc="180A0001">
      <w:start w:val="1"/>
      <w:numFmt w:val="bullet"/>
      <w:lvlText w:val=""/>
      <w:lvlJc w:val="left"/>
      <w:pPr>
        <w:ind w:left="1800" w:hanging="360"/>
      </w:pPr>
      <w:rPr>
        <w:rFonts w:ascii="Symbol" w:hAnsi="Symbol" w:hint="default"/>
      </w:rPr>
    </w:lvl>
    <w:lvl w:ilvl="1" w:tplc="180A0003" w:tentative="1">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7" w15:restartNumberingAfterBreak="0">
    <w:nsid w:val="08C223BB"/>
    <w:multiLevelType w:val="hybridMultilevel"/>
    <w:tmpl w:val="99F48F6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0B7C3B3D"/>
    <w:multiLevelType w:val="multilevel"/>
    <w:tmpl w:val="9F1A4418"/>
    <w:lvl w:ilvl="0">
      <w:start w:val="9"/>
      <w:numFmt w:val="decimal"/>
      <w:lvlText w:val="%1."/>
      <w:lvlJc w:val="left"/>
      <w:pPr>
        <w:ind w:left="408" w:hanging="408"/>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0C204E8D"/>
    <w:multiLevelType w:val="hybridMultilevel"/>
    <w:tmpl w:val="831EA8C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0" w15:restartNumberingAfterBreak="0">
    <w:nsid w:val="0CDB5615"/>
    <w:multiLevelType w:val="multilevel"/>
    <w:tmpl w:val="9FBC8E7A"/>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9079BB"/>
    <w:multiLevelType w:val="hybridMultilevel"/>
    <w:tmpl w:val="B6F42DE4"/>
    <w:lvl w:ilvl="0" w:tplc="180A0001">
      <w:start w:val="1"/>
      <w:numFmt w:val="bullet"/>
      <w:lvlText w:val=""/>
      <w:lvlJc w:val="left"/>
      <w:pPr>
        <w:ind w:left="1240" w:hanging="360"/>
      </w:pPr>
      <w:rPr>
        <w:rFonts w:ascii="Symbol" w:hAnsi="Symbol" w:hint="default"/>
      </w:rPr>
    </w:lvl>
    <w:lvl w:ilvl="1" w:tplc="180A0003" w:tentative="1">
      <w:start w:val="1"/>
      <w:numFmt w:val="bullet"/>
      <w:lvlText w:val="o"/>
      <w:lvlJc w:val="left"/>
      <w:pPr>
        <w:ind w:left="1960" w:hanging="360"/>
      </w:pPr>
      <w:rPr>
        <w:rFonts w:ascii="Courier New" w:hAnsi="Courier New" w:cs="Courier New" w:hint="default"/>
      </w:rPr>
    </w:lvl>
    <w:lvl w:ilvl="2" w:tplc="180A0005" w:tentative="1">
      <w:start w:val="1"/>
      <w:numFmt w:val="bullet"/>
      <w:lvlText w:val=""/>
      <w:lvlJc w:val="left"/>
      <w:pPr>
        <w:ind w:left="2680" w:hanging="360"/>
      </w:pPr>
      <w:rPr>
        <w:rFonts w:ascii="Wingdings" w:hAnsi="Wingdings" w:hint="default"/>
      </w:rPr>
    </w:lvl>
    <w:lvl w:ilvl="3" w:tplc="180A0001" w:tentative="1">
      <w:start w:val="1"/>
      <w:numFmt w:val="bullet"/>
      <w:lvlText w:val=""/>
      <w:lvlJc w:val="left"/>
      <w:pPr>
        <w:ind w:left="3400" w:hanging="360"/>
      </w:pPr>
      <w:rPr>
        <w:rFonts w:ascii="Symbol" w:hAnsi="Symbol" w:hint="default"/>
      </w:rPr>
    </w:lvl>
    <w:lvl w:ilvl="4" w:tplc="180A0003" w:tentative="1">
      <w:start w:val="1"/>
      <w:numFmt w:val="bullet"/>
      <w:lvlText w:val="o"/>
      <w:lvlJc w:val="left"/>
      <w:pPr>
        <w:ind w:left="4120" w:hanging="360"/>
      </w:pPr>
      <w:rPr>
        <w:rFonts w:ascii="Courier New" w:hAnsi="Courier New" w:cs="Courier New" w:hint="default"/>
      </w:rPr>
    </w:lvl>
    <w:lvl w:ilvl="5" w:tplc="180A0005" w:tentative="1">
      <w:start w:val="1"/>
      <w:numFmt w:val="bullet"/>
      <w:lvlText w:val=""/>
      <w:lvlJc w:val="left"/>
      <w:pPr>
        <w:ind w:left="4840" w:hanging="360"/>
      </w:pPr>
      <w:rPr>
        <w:rFonts w:ascii="Wingdings" w:hAnsi="Wingdings" w:hint="default"/>
      </w:rPr>
    </w:lvl>
    <w:lvl w:ilvl="6" w:tplc="180A0001" w:tentative="1">
      <w:start w:val="1"/>
      <w:numFmt w:val="bullet"/>
      <w:lvlText w:val=""/>
      <w:lvlJc w:val="left"/>
      <w:pPr>
        <w:ind w:left="5560" w:hanging="360"/>
      </w:pPr>
      <w:rPr>
        <w:rFonts w:ascii="Symbol" w:hAnsi="Symbol" w:hint="default"/>
      </w:rPr>
    </w:lvl>
    <w:lvl w:ilvl="7" w:tplc="180A0003" w:tentative="1">
      <w:start w:val="1"/>
      <w:numFmt w:val="bullet"/>
      <w:lvlText w:val="o"/>
      <w:lvlJc w:val="left"/>
      <w:pPr>
        <w:ind w:left="6280" w:hanging="360"/>
      </w:pPr>
      <w:rPr>
        <w:rFonts w:ascii="Courier New" w:hAnsi="Courier New" w:cs="Courier New" w:hint="default"/>
      </w:rPr>
    </w:lvl>
    <w:lvl w:ilvl="8" w:tplc="180A0005" w:tentative="1">
      <w:start w:val="1"/>
      <w:numFmt w:val="bullet"/>
      <w:lvlText w:val=""/>
      <w:lvlJc w:val="left"/>
      <w:pPr>
        <w:ind w:left="7000" w:hanging="360"/>
      </w:pPr>
      <w:rPr>
        <w:rFonts w:ascii="Wingdings" w:hAnsi="Wingdings" w:hint="default"/>
      </w:rPr>
    </w:lvl>
  </w:abstractNum>
  <w:abstractNum w:abstractNumId="12" w15:restartNumberingAfterBreak="0">
    <w:nsid w:val="129A5FA5"/>
    <w:multiLevelType w:val="hybridMultilevel"/>
    <w:tmpl w:val="ACCC7BE2"/>
    <w:lvl w:ilvl="0" w:tplc="E2AEED42">
      <w:start w:val="1"/>
      <w:numFmt w:val="lowerLetter"/>
      <w:lvlText w:val="%1)"/>
      <w:lvlJc w:val="left"/>
      <w:pPr>
        <w:ind w:left="912" w:hanging="55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13014EE8"/>
    <w:multiLevelType w:val="multilevel"/>
    <w:tmpl w:val="BB982E34"/>
    <w:lvl w:ilvl="0">
      <w:start w:val="1"/>
      <w:numFmt w:val="decimal"/>
      <w:lvlText w:val="%1."/>
      <w:lvlJc w:val="left"/>
      <w:pPr>
        <w:ind w:left="707" w:hanging="562"/>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707" w:hanging="567"/>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416" w:hanging="425"/>
      </w:pPr>
      <w:rPr>
        <w:rFonts w:ascii="Arial MT" w:eastAsia="Arial MT" w:hAnsi="Arial MT" w:cs="Arial MT" w:hint="default"/>
        <w:b w:val="0"/>
        <w:bCs w:val="0"/>
        <w:i w:val="0"/>
        <w:iCs w:val="0"/>
        <w:spacing w:val="0"/>
        <w:w w:val="99"/>
        <w:sz w:val="20"/>
        <w:szCs w:val="20"/>
        <w:lang w:val="es-ES" w:eastAsia="en-US" w:bidi="ar-SA"/>
      </w:rPr>
    </w:lvl>
    <w:lvl w:ilvl="3">
      <w:numFmt w:val="bullet"/>
      <w:lvlText w:val="•"/>
      <w:lvlJc w:val="left"/>
      <w:pPr>
        <w:ind w:left="3435" w:hanging="425"/>
      </w:pPr>
      <w:rPr>
        <w:rFonts w:hint="default"/>
        <w:lang w:val="es-ES" w:eastAsia="en-US" w:bidi="ar-SA"/>
      </w:rPr>
    </w:lvl>
    <w:lvl w:ilvl="4">
      <w:numFmt w:val="bullet"/>
      <w:lvlText w:val="•"/>
      <w:lvlJc w:val="left"/>
      <w:pPr>
        <w:ind w:left="4443" w:hanging="425"/>
      </w:pPr>
      <w:rPr>
        <w:rFonts w:hint="default"/>
        <w:lang w:val="es-ES" w:eastAsia="en-US" w:bidi="ar-SA"/>
      </w:rPr>
    </w:lvl>
    <w:lvl w:ilvl="5">
      <w:numFmt w:val="bullet"/>
      <w:lvlText w:val="•"/>
      <w:lvlJc w:val="left"/>
      <w:pPr>
        <w:ind w:left="5450" w:hanging="425"/>
      </w:pPr>
      <w:rPr>
        <w:rFonts w:hint="default"/>
        <w:lang w:val="es-ES" w:eastAsia="en-US" w:bidi="ar-SA"/>
      </w:rPr>
    </w:lvl>
    <w:lvl w:ilvl="6">
      <w:numFmt w:val="bullet"/>
      <w:lvlText w:val="•"/>
      <w:lvlJc w:val="left"/>
      <w:pPr>
        <w:ind w:left="6458" w:hanging="425"/>
      </w:pPr>
      <w:rPr>
        <w:rFonts w:hint="default"/>
        <w:lang w:val="es-ES" w:eastAsia="en-US" w:bidi="ar-SA"/>
      </w:rPr>
    </w:lvl>
    <w:lvl w:ilvl="7">
      <w:numFmt w:val="bullet"/>
      <w:lvlText w:val="•"/>
      <w:lvlJc w:val="left"/>
      <w:pPr>
        <w:ind w:left="7466" w:hanging="425"/>
      </w:pPr>
      <w:rPr>
        <w:rFonts w:hint="default"/>
        <w:lang w:val="es-ES" w:eastAsia="en-US" w:bidi="ar-SA"/>
      </w:rPr>
    </w:lvl>
    <w:lvl w:ilvl="8">
      <w:numFmt w:val="bullet"/>
      <w:lvlText w:val="•"/>
      <w:lvlJc w:val="left"/>
      <w:pPr>
        <w:ind w:left="8473" w:hanging="425"/>
      </w:pPr>
      <w:rPr>
        <w:rFonts w:hint="default"/>
        <w:lang w:val="es-ES" w:eastAsia="en-US" w:bidi="ar-SA"/>
      </w:rPr>
    </w:lvl>
  </w:abstractNum>
  <w:abstractNum w:abstractNumId="14" w15:restartNumberingAfterBreak="0">
    <w:nsid w:val="134903F4"/>
    <w:multiLevelType w:val="multilevel"/>
    <w:tmpl w:val="9BC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CF3232"/>
    <w:multiLevelType w:val="multilevel"/>
    <w:tmpl w:val="42004AA0"/>
    <w:lvl w:ilvl="0">
      <w:start w:val="1"/>
      <w:numFmt w:val="decimal"/>
      <w:lvlText w:val="%1."/>
      <w:lvlJc w:val="left"/>
      <w:pPr>
        <w:ind w:left="707" w:hanging="562"/>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707" w:hanging="567"/>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416" w:hanging="425"/>
      </w:pPr>
      <w:rPr>
        <w:rFonts w:ascii="Arial MT" w:eastAsia="Arial MT" w:hAnsi="Arial MT" w:cs="Arial MT" w:hint="default"/>
        <w:b w:val="0"/>
        <w:bCs w:val="0"/>
        <w:i w:val="0"/>
        <w:iCs w:val="0"/>
        <w:spacing w:val="0"/>
        <w:w w:val="99"/>
        <w:sz w:val="20"/>
        <w:szCs w:val="20"/>
        <w:lang w:val="es-ES" w:eastAsia="en-US" w:bidi="ar-SA"/>
      </w:rPr>
    </w:lvl>
    <w:lvl w:ilvl="3">
      <w:numFmt w:val="bullet"/>
      <w:lvlText w:val="•"/>
      <w:lvlJc w:val="left"/>
      <w:pPr>
        <w:ind w:left="3435" w:hanging="425"/>
      </w:pPr>
      <w:rPr>
        <w:rFonts w:hint="default"/>
        <w:lang w:val="es-ES" w:eastAsia="en-US" w:bidi="ar-SA"/>
      </w:rPr>
    </w:lvl>
    <w:lvl w:ilvl="4">
      <w:numFmt w:val="bullet"/>
      <w:lvlText w:val="•"/>
      <w:lvlJc w:val="left"/>
      <w:pPr>
        <w:ind w:left="4443" w:hanging="425"/>
      </w:pPr>
      <w:rPr>
        <w:rFonts w:hint="default"/>
        <w:lang w:val="es-ES" w:eastAsia="en-US" w:bidi="ar-SA"/>
      </w:rPr>
    </w:lvl>
    <w:lvl w:ilvl="5">
      <w:numFmt w:val="bullet"/>
      <w:lvlText w:val="•"/>
      <w:lvlJc w:val="left"/>
      <w:pPr>
        <w:ind w:left="5450" w:hanging="425"/>
      </w:pPr>
      <w:rPr>
        <w:rFonts w:hint="default"/>
        <w:lang w:val="es-ES" w:eastAsia="en-US" w:bidi="ar-SA"/>
      </w:rPr>
    </w:lvl>
    <w:lvl w:ilvl="6">
      <w:numFmt w:val="bullet"/>
      <w:lvlText w:val="•"/>
      <w:lvlJc w:val="left"/>
      <w:pPr>
        <w:ind w:left="6458" w:hanging="425"/>
      </w:pPr>
      <w:rPr>
        <w:rFonts w:hint="default"/>
        <w:lang w:val="es-ES" w:eastAsia="en-US" w:bidi="ar-SA"/>
      </w:rPr>
    </w:lvl>
    <w:lvl w:ilvl="7">
      <w:numFmt w:val="bullet"/>
      <w:lvlText w:val="•"/>
      <w:lvlJc w:val="left"/>
      <w:pPr>
        <w:ind w:left="7466" w:hanging="425"/>
      </w:pPr>
      <w:rPr>
        <w:rFonts w:hint="default"/>
        <w:lang w:val="es-ES" w:eastAsia="en-US" w:bidi="ar-SA"/>
      </w:rPr>
    </w:lvl>
    <w:lvl w:ilvl="8">
      <w:numFmt w:val="bullet"/>
      <w:lvlText w:val="•"/>
      <w:lvlJc w:val="left"/>
      <w:pPr>
        <w:ind w:left="8473" w:hanging="425"/>
      </w:pPr>
      <w:rPr>
        <w:rFonts w:hint="default"/>
        <w:lang w:val="es-ES" w:eastAsia="en-US" w:bidi="ar-SA"/>
      </w:rPr>
    </w:lvl>
  </w:abstractNum>
  <w:abstractNum w:abstractNumId="16" w15:restartNumberingAfterBreak="0">
    <w:nsid w:val="1ABD69D9"/>
    <w:multiLevelType w:val="multilevel"/>
    <w:tmpl w:val="5A46B90A"/>
    <w:lvl w:ilvl="0">
      <w:start w:val="1"/>
      <w:numFmt w:val="decimal"/>
      <w:lvlText w:val="%1."/>
      <w:lvlJc w:val="left"/>
      <w:pPr>
        <w:ind w:left="720" w:hanging="720"/>
      </w:pPr>
      <w:rPr>
        <w:rFonts w:ascii="Arial" w:eastAsia="Arial" w:hAnsi="Arial" w:cs="Arial" w:hint="default"/>
        <w:b/>
        <w:bCs w:val="0"/>
        <w:i w:val="0"/>
        <w:strike w:val="0"/>
        <w:sz w:val="24"/>
        <w:szCs w:val="24"/>
        <w:vertAlign w:val="baseline"/>
      </w:rPr>
    </w:lvl>
    <w:lvl w:ilvl="1">
      <w:start w:val="1"/>
      <w:numFmt w:val="decimal"/>
      <w:lvlText w:val="%1.%2"/>
      <w:lvlJc w:val="left"/>
      <w:pPr>
        <w:ind w:left="721"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721" w:hanging="720"/>
      </w:pPr>
      <w:rPr>
        <w:rFonts w:ascii="Arial" w:eastAsia="Times New Roman" w:hAnsi="Arial" w:cs="Arial" w:hint="default"/>
        <w:b/>
        <w:bCs/>
        <w:i w:val="0"/>
        <w:sz w:val="24"/>
        <w:szCs w:val="24"/>
        <w:vertAlign w:val="baseline"/>
      </w:rPr>
    </w:lvl>
    <w:lvl w:ilvl="3">
      <w:start w:val="1"/>
      <w:numFmt w:val="decimal"/>
      <w:lvlText w:val="%1.%2.%3.%4"/>
      <w:lvlJc w:val="left"/>
      <w:pPr>
        <w:ind w:left="862" w:hanging="862"/>
      </w:pPr>
      <w:rPr>
        <w:rFonts w:hint="default"/>
        <w:b/>
        <w:bCs w:val="0"/>
        <w:vertAlign w:val="baseline"/>
      </w:rPr>
    </w:lvl>
    <w:lvl w:ilvl="4">
      <w:start w:val="1"/>
      <w:numFmt w:val="bullet"/>
      <w:lvlText w:val=""/>
      <w:lvlJc w:val="left"/>
      <w:pPr>
        <w:ind w:left="3881" w:hanging="360"/>
      </w:pPr>
      <w:rPr>
        <w:rFonts w:ascii="Symbol" w:hAnsi="Symbol" w:hint="default"/>
      </w:rPr>
    </w:lvl>
    <w:lvl w:ilvl="5">
      <w:start w:val="1"/>
      <w:numFmt w:val="bullet"/>
      <w:lvlText w:val="•"/>
      <w:lvlJc w:val="left"/>
      <w:pPr>
        <w:ind w:left="5121" w:hanging="720"/>
      </w:pPr>
      <w:rPr>
        <w:rFonts w:hint="default"/>
        <w:vertAlign w:val="baseline"/>
      </w:rPr>
    </w:lvl>
    <w:lvl w:ilvl="6">
      <w:start w:val="1"/>
      <w:numFmt w:val="bullet"/>
      <w:lvlText w:val="•"/>
      <w:lvlJc w:val="left"/>
      <w:pPr>
        <w:ind w:left="6001" w:hanging="720"/>
      </w:pPr>
      <w:rPr>
        <w:rFonts w:hint="default"/>
        <w:vertAlign w:val="baseline"/>
      </w:rPr>
    </w:lvl>
    <w:lvl w:ilvl="7">
      <w:start w:val="1"/>
      <w:numFmt w:val="bullet"/>
      <w:lvlText w:val="•"/>
      <w:lvlJc w:val="left"/>
      <w:pPr>
        <w:ind w:left="6881" w:hanging="720"/>
      </w:pPr>
      <w:rPr>
        <w:rFonts w:hint="default"/>
        <w:vertAlign w:val="baseline"/>
      </w:rPr>
    </w:lvl>
    <w:lvl w:ilvl="8">
      <w:start w:val="1"/>
      <w:numFmt w:val="bullet"/>
      <w:lvlText w:val="•"/>
      <w:lvlJc w:val="left"/>
      <w:pPr>
        <w:ind w:left="7761" w:hanging="720"/>
      </w:pPr>
      <w:rPr>
        <w:rFonts w:hint="default"/>
        <w:vertAlign w:val="baseline"/>
      </w:rPr>
    </w:lvl>
  </w:abstractNum>
  <w:abstractNum w:abstractNumId="17" w15:restartNumberingAfterBreak="0">
    <w:nsid w:val="1B6C30B6"/>
    <w:multiLevelType w:val="hybridMultilevel"/>
    <w:tmpl w:val="E53845C8"/>
    <w:lvl w:ilvl="0" w:tplc="81980252">
      <w:start w:val="1"/>
      <w:numFmt w:val="lowerLetter"/>
      <w:lvlText w:val="%1."/>
      <w:lvlJc w:val="left"/>
      <w:pPr>
        <w:ind w:left="720" w:hanging="36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15:restartNumberingAfterBreak="0">
    <w:nsid w:val="1BFC3C86"/>
    <w:multiLevelType w:val="hybridMultilevel"/>
    <w:tmpl w:val="4F3C15B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1F9F5035"/>
    <w:multiLevelType w:val="hybridMultilevel"/>
    <w:tmpl w:val="7F7E759C"/>
    <w:lvl w:ilvl="0" w:tplc="E64A5B00">
      <w:start w:val="6"/>
      <w:numFmt w:val="bullet"/>
      <w:lvlText w:val="-"/>
      <w:lvlJc w:val="left"/>
      <w:pPr>
        <w:ind w:left="1080" w:hanging="360"/>
      </w:pPr>
      <w:rPr>
        <w:rFonts w:ascii="Arial" w:eastAsia="Arial" w:hAnsi="Arial" w:cs="Aria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0" w15:restartNumberingAfterBreak="0">
    <w:nsid w:val="1FAC3FF5"/>
    <w:multiLevelType w:val="hybridMultilevel"/>
    <w:tmpl w:val="93E66606"/>
    <w:lvl w:ilvl="0" w:tplc="180A0003">
      <w:start w:val="1"/>
      <w:numFmt w:val="bullet"/>
      <w:lvlText w:val="o"/>
      <w:lvlJc w:val="left"/>
      <w:pPr>
        <w:ind w:left="720" w:hanging="360"/>
      </w:pPr>
      <w:rPr>
        <w:rFonts w:ascii="Courier New" w:hAnsi="Courier New" w:cs="Courier New"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1FCF0BEF"/>
    <w:multiLevelType w:val="hybridMultilevel"/>
    <w:tmpl w:val="5CE2C96E"/>
    <w:lvl w:ilvl="0" w:tplc="1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7B4430"/>
    <w:multiLevelType w:val="hybridMultilevel"/>
    <w:tmpl w:val="73FAA0D6"/>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15:restartNumberingAfterBreak="0">
    <w:nsid w:val="20B620E2"/>
    <w:multiLevelType w:val="hybridMultilevel"/>
    <w:tmpl w:val="7C0EAF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21585C6E"/>
    <w:multiLevelType w:val="multilevel"/>
    <w:tmpl w:val="40707CE6"/>
    <w:lvl w:ilvl="0">
      <w:start w:val="1"/>
      <w:numFmt w:val="decimal"/>
      <w:lvlText w:val="%1."/>
      <w:lvlJc w:val="left"/>
      <w:pPr>
        <w:ind w:left="707" w:hanging="567"/>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707" w:hanging="567"/>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416" w:hanging="425"/>
      </w:pPr>
      <w:rPr>
        <w:rFonts w:ascii="Arial MT" w:eastAsia="Arial MT" w:hAnsi="Arial MT" w:cs="Arial MT" w:hint="default"/>
        <w:b w:val="0"/>
        <w:bCs w:val="0"/>
        <w:i w:val="0"/>
        <w:iCs w:val="0"/>
        <w:spacing w:val="0"/>
        <w:w w:val="99"/>
        <w:sz w:val="20"/>
        <w:szCs w:val="20"/>
        <w:lang w:val="es-ES" w:eastAsia="en-US" w:bidi="ar-SA"/>
      </w:rPr>
    </w:lvl>
    <w:lvl w:ilvl="3">
      <w:numFmt w:val="bullet"/>
      <w:lvlText w:val="•"/>
      <w:lvlJc w:val="left"/>
      <w:pPr>
        <w:ind w:left="3435" w:hanging="425"/>
      </w:pPr>
      <w:rPr>
        <w:rFonts w:hint="default"/>
        <w:lang w:val="es-ES" w:eastAsia="en-US" w:bidi="ar-SA"/>
      </w:rPr>
    </w:lvl>
    <w:lvl w:ilvl="4">
      <w:numFmt w:val="bullet"/>
      <w:lvlText w:val="•"/>
      <w:lvlJc w:val="left"/>
      <w:pPr>
        <w:ind w:left="4443" w:hanging="425"/>
      </w:pPr>
      <w:rPr>
        <w:rFonts w:hint="default"/>
        <w:lang w:val="es-ES" w:eastAsia="en-US" w:bidi="ar-SA"/>
      </w:rPr>
    </w:lvl>
    <w:lvl w:ilvl="5">
      <w:numFmt w:val="bullet"/>
      <w:lvlText w:val="•"/>
      <w:lvlJc w:val="left"/>
      <w:pPr>
        <w:ind w:left="5450" w:hanging="425"/>
      </w:pPr>
      <w:rPr>
        <w:rFonts w:hint="default"/>
        <w:lang w:val="es-ES" w:eastAsia="en-US" w:bidi="ar-SA"/>
      </w:rPr>
    </w:lvl>
    <w:lvl w:ilvl="6">
      <w:numFmt w:val="bullet"/>
      <w:lvlText w:val="•"/>
      <w:lvlJc w:val="left"/>
      <w:pPr>
        <w:ind w:left="6458" w:hanging="425"/>
      </w:pPr>
      <w:rPr>
        <w:rFonts w:hint="default"/>
        <w:lang w:val="es-ES" w:eastAsia="en-US" w:bidi="ar-SA"/>
      </w:rPr>
    </w:lvl>
    <w:lvl w:ilvl="7">
      <w:numFmt w:val="bullet"/>
      <w:lvlText w:val="•"/>
      <w:lvlJc w:val="left"/>
      <w:pPr>
        <w:ind w:left="7466" w:hanging="425"/>
      </w:pPr>
      <w:rPr>
        <w:rFonts w:hint="default"/>
        <w:lang w:val="es-ES" w:eastAsia="en-US" w:bidi="ar-SA"/>
      </w:rPr>
    </w:lvl>
    <w:lvl w:ilvl="8">
      <w:numFmt w:val="bullet"/>
      <w:lvlText w:val="•"/>
      <w:lvlJc w:val="left"/>
      <w:pPr>
        <w:ind w:left="8473" w:hanging="425"/>
      </w:pPr>
      <w:rPr>
        <w:rFonts w:hint="default"/>
        <w:lang w:val="es-ES" w:eastAsia="en-US" w:bidi="ar-SA"/>
      </w:rPr>
    </w:lvl>
  </w:abstractNum>
  <w:abstractNum w:abstractNumId="25" w15:restartNumberingAfterBreak="0">
    <w:nsid w:val="25FD2556"/>
    <w:multiLevelType w:val="multilevel"/>
    <w:tmpl w:val="329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9C35BD"/>
    <w:multiLevelType w:val="multilevel"/>
    <w:tmpl w:val="914A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31284F"/>
    <w:multiLevelType w:val="hybridMultilevel"/>
    <w:tmpl w:val="9E2EC676"/>
    <w:lvl w:ilvl="0" w:tplc="9EB2B32E">
      <w:start w:val="1"/>
      <w:numFmt w:val="lowerLetter"/>
      <w:lvlText w:val="(%1)"/>
      <w:lvlJc w:val="left"/>
      <w:pPr>
        <w:ind w:left="1260" w:hanging="360"/>
      </w:pPr>
      <w:rPr>
        <w:rFonts w:hint="default"/>
        <w:sz w:val="13"/>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286E4B4F"/>
    <w:multiLevelType w:val="hybridMultilevel"/>
    <w:tmpl w:val="9E18A50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2BD373FD"/>
    <w:multiLevelType w:val="hybridMultilevel"/>
    <w:tmpl w:val="24AEA992"/>
    <w:lvl w:ilvl="0" w:tplc="180A0001">
      <w:start w:val="1"/>
      <w:numFmt w:val="bullet"/>
      <w:lvlText w:val=""/>
      <w:lvlJc w:val="left"/>
      <w:pPr>
        <w:ind w:left="770" w:hanging="360"/>
      </w:pPr>
      <w:rPr>
        <w:rFonts w:ascii="Symbol" w:hAnsi="Symbol" w:hint="default"/>
      </w:rPr>
    </w:lvl>
    <w:lvl w:ilvl="1" w:tplc="180A0003" w:tentative="1">
      <w:start w:val="1"/>
      <w:numFmt w:val="bullet"/>
      <w:lvlText w:val="o"/>
      <w:lvlJc w:val="left"/>
      <w:pPr>
        <w:ind w:left="1490" w:hanging="360"/>
      </w:pPr>
      <w:rPr>
        <w:rFonts w:ascii="Courier New" w:hAnsi="Courier New" w:cs="Courier New" w:hint="default"/>
      </w:rPr>
    </w:lvl>
    <w:lvl w:ilvl="2" w:tplc="180A0005" w:tentative="1">
      <w:start w:val="1"/>
      <w:numFmt w:val="bullet"/>
      <w:lvlText w:val=""/>
      <w:lvlJc w:val="left"/>
      <w:pPr>
        <w:ind w:left="2210" w:hanging="360"/>
      </w:pPr>
      <w:rPr>
        <w:rFonts w:ascii="Wingdings" w:hAnsi="Wingdings" w:hint="default"/>
      </w:rPr>
    </w:lvl>
    <w:lvl w:ilvl="3" w:tplc="180A0001" w:tentative="1">
      <w:start w:val="1"/>
      <w:numFmt w:val="bullet"/>
      <w:lvlText w:val=""/>
      <w:lvlJc w:val="left"/>
      <w:pPr>
        <w:ind w:left="2930" w:hanging="360"/>
      </w:pPr>
      <w:rPr>
        <w:rFonts w:ascii="Symbol" w:hAnsi="Symbol" w:hint="default"/>
      </w:rPr>
    </w:lvl>
    <w:lvl w:ilvl="4" w:tplc="180A0003" w:tentative="1">
      <w:start w:val="1"/>
      <w:numFmt w:val="bullet"/>
      <w:lvlText w:val="o"/>
      <w:lvlJc w:val="left"/>
      <w:pPr>
        <w:ind w:left="3650" w:hanging="360"/>
      </w:pPr>
      <w:rPr>
        <w:rFonts w:ascii="Courier New" w:hAnsi="Courier New" w:cs="Courier New" w:hint="default"/>
      </w:rPr>
    </w:lvl>
    <w:lvl w:ilvl="5" w:tplc="180A0005" w:tentative="1">
      <w:start w:val="1"/>
      <w:numFmt w:val="bullet"/>
      <w:lvlText w:val=""/>
      <w:lvlJc w:val="left"/>
      <w:pPr>
        <w:ind w:left="4370" w:hanging="360"/>
      </w:pPr>
      <w:rPr>
        <w:rFonts w:ascii="Wingdings" w:hAnsi="Wingdings" w:hint="default"/>
      </w:rPr>
    </w:lvl>
    <w:lvl w:ilvl="6" w:tplc="180A0001" w:tentative="1">
      <w:start w:val="1"/>
      <w:numFmt w:val="bullet"/>
      <w:lvlText w:val=""/>
      <w:lvlJc w:val="left"/>
      <w:pPr>
        <w:ind w:left="5090" w:hanging="360"/>
      </w:pPr>
      <w:rPr>
        <w:rFonts w:ascii="Symbol" w:hAnsi="Symbol" w:hint="default"/>
      </w:rPr>
    </w:lvl>
    <w:lvl w:ilvl="7" w:tplc="180A0003" w:tentative="1">
      <w:start w:val="1"/>
      <w:numFmt w:val="bullet"/>
      <w:lvlText w:val="o"/>
      <w:lvlJc w:val="left"/>
      <w:pPr>
        <w:ind w:left="5810" w:hanging="360"/>
      </w:pPr>
      <w:rPr>
        <w:rFonts w:ascii="Courier New" w:hAnsi="Courier New" w:cs="Courier New" w:hint="default"/>
      </w:rPr>
    </w:lvl>
    <w:lvl w:ilvl="8" w:tplc="180A0005" w:tentative="1">
      <w:start w:val="1"/>
      <w:numFmt w:val="bullet"/>
      <w:lvlText w:val=""/>
      <w:lvlJc w:val="left"/>
      <w:pPr>
        <w:ind w:left="6530" w:hanging="360"/>
      </w:pPr>
      <w:rPr>
        <w:rFonts w:ascii="Wingdings" w:hAnsi="Wingdings" w:hint="default"/>
      </w:rPr>
    </w:lvl>
  </w:abstractNum>
  <w:abstractNum w:abstractNumId="30" w15:restartNumberingAfterBreak="0">
    <w:nsid w:val="2BEC2F77"/>
    <w:multiLevelType w:val="multilevel"/>
    <w:tmpl w:val="66D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C36BD8"/>
    <w:multiLevelType w:val="hybridMultilevel"/>
    <w:tmpl w:val="1876D1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15:restartNumberingAfterBreak="0">
    <w:nsid w:val="2E372159"/>
    <w:multiLevelType w:val="hybridMultilevel"/>
    <w:tmpl w:val="364A13C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15:restartNumberingAfterBreak="0">
    <w:nsid w:val="336265AB"/>
    <w:multiLevelType w:val="hybridMultilevel"/>
    <w:tmpl w:val="584E3D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15:restartNumberingAfterBreak="0">
    <w:nsid w:val="345C7946"/>
    <w:multiLevelType w:val="hybridMultilevel"/>
    <w:tmpl w:val="8958667E"/>
    <w:lvl w:ilvl="0" w:tplc="B08C87B4">
      <w:start w:val="7"/>
      <w:numFmt w:val="bullet"/>
      <w:lvlText w:val="-"/>
      <w:lvlJc w:val="left"/>
      <w:pPr>
        <w:ind w:left="1068" w:hanging="708"/>
      </w:pPr>
      <w:rPr>
        <w:rFonts w:ascii="Arial" w:eastAsia="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350A01C8"/>
    <w:multiLevelType w:val="hybridMultilevel"/>
    <w:tmpl w:val="C99607BC"/>
    <w:lvl w:ilvl="0" w:tplc="2228D674">
      <w:start w:val="1"/>
      <w:numFmt w:val="decimal"/>
      <w:lvlText w:val="4.%1."/>
      <w:lvlJc w:val="left"/>
      <w:pPr>
        <w:ind w:left="720" w:hanging="36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354972DA"/>
    <w:multiLevelType w:val="hybridMultilevel"/>
    <w:tmpl w:val="DA52F47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7" w15:restartNumberingAfterBreak="0">
    <w:nsid w:val="38EA2E19"/>
    <w:multiLevelType w:val="hybridMultilevel"/>
    <w:tmpl w:val="3C48F80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15:restartNumberingAfterBreak="0">
    <w:nsid w:val="3927566A"/>
    <w:multiLevelType w:val="multilevel"/>
    <w:tmpl w:val="B35C5DC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9A119D8"/>
    <w:multiLevelType w:val="hybridMultilevel"/>
    <w:tmpl w:val="3F8A0D3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15:restartNumberingAfterBreak="0">
    <w:nsid w:val="3C072255"/>
    <w:multiLevelType w:val="hybridMultilevel"/>
    <w:tmpl w:val="A7D28D2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1" w15:restartNumberingAfterBreak="0">
    <w:nsid w:val="3D605F9C"/>
    <w:multiLevelType w:val="hybridMultilevel"/>
    <w:tmpl w:val="64383FFA"/>
    <w:lvl w:ilvl="0" w:tplc="3B36F952">
      <w:start w:val="1"/>
      <w:numFmt w:val="decimal"/>
      <w:lvlText w:val="%1."/>
      <w:lvlJc w:val="left"/>
      <w:pPr>
        <w:ind w:left="1239" w:hanging="360"/>
      </w:pPr>
      <w:rPr>
        <w:rFonts w:hint="default"/>
      </w:rPr>
    </w:lvl>
    <w:lvl w:ilvl="1" w:tplc="180A0019" w:tentative="1">
      <w:start w:val="1"/>
      <w:numFmt w:val="lowerLetter"/>
      <w:lvlText w:val="%2."/>
      <w:lvlJc w:val="left"/>
      <w:pPr>
        <w:ind w:left="1959" w:hanging="360"/>
      </w:pPr>
    </w:lvl>
    <w:lvl w:ilvl="2" w:tplc="180A001B" w:tentative="1">
      <w:start w:val="1"/>
      <w:numFmt w:val="lowerRoman"/>
      <w:lvlText w:val="%3."/>
      <w:lvlJc w:val="right"/>
      <w:pPr>
        <w:ind w:left="2679" w:hanging="180"/>
      </w:pPr>
    </w:lvl>
    <w:lvl w:ilvl="3" w:tplc="180A000F" w:tentative="1">
      <w:start w:val="1"/>
      <w:numFmt w:val="decimal"/>
      <w:lvlText w:val="%4."/>
      <w:lvlJc w:val="left"/>
      <w:pPr>
        <w:ind w:left="3399" w:hanging="360"/>
      </w:pPr>
    </w:lvl>
    <w:lvl w:ilvl="4" w:tplc="180A0019" w:tentative="1">
      <w:start w:val="1"/>
      <w:numFmt w:val="lowerLetter"/>
      <w:lvlText w:val="%5."/>
      <w:lvlJc w:val="left"/>
      <w:pPr>
        <w:ind w:left="4119" w:hanging="360"/>
      </w:pPr>
    </w:lvl>
    <w:lvl w:ilvl="5" w:tplc="180A001B" w:tentative="1">
      <w:start w:val="1"/>
      <w:numFmt w:val="lowerRoman"/>
      <w:lvlText w:val="%6."/>
      <w:lvlJc w:val="right"/>
      <w:pPr>
        <w:ind w:left="4839" w:hanging="180"/>
      </w:pPr>
    </w:lvl>
    <w:lvl w:ilvl="6" w:tplc="180A000F" w:tentative="1">
      <w:start w:val="1"/>
      <w:numFmt w:val="decimal"/>
      <w:lvlText w:val="%7."/>
      <w:lvlJc w:val="left"/>
      <w:pPr>
        <w:ind w:left="5559" w:hanging="360"/>
      </w:pPr>
    </w:lvl>
    <w:lvl w:ilvl="7" w:tplc="180A0019" w:tentative="1">
      <w:start w:val="1"/>
      <w:numFmt w:val="lowerLetter"/>
      <w:lvlText w:val="%8."/>
      <w:lvlJc w:val="left"/>
      <w:pPr>
        <w:ind w:left="6279" w:hanging="360"/>
      </w:pPr>
    </w:lvl>
    <w:lvl w:ilvl="8" w:tplc="180A001B" w:tentative="1">
      <w:start w:val="1"/>
      <w:numFmt w:val="lowerRoman"/>
      <w:lvlText w:val="%9."/>
      <w:lvlJc w:val="right"/>
      <w:pPr>
        <w:ind w:left="6999" w:hanging="180"/>
      </w:pPr>
    </w:lvl>
  </w:abstractNum>
  <w:abstractNum w:abstractNumId="42" w15:restartNumberingAfterBreak="0">
    <w:nsid w:val="3D662725"/>
    <w:multiLevelType w:val="hybridMultilevel"/>
    <w:tmpl w:val="75608614"/>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3" w15:restartNumberingAfterBreak="0">
    <w:nsid w:val="3F5A3016"/>
    <w:multiLevelType w:val="hybridMultilevel"/>
    <w:tmpl w:val="3B3E059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4" w15:restartNumberingAfterBreak="0">
    <w:nsid w:val="3F7D60DA"/>
    <w:multiLevelType w:val="hybridMultilevel"/>
    <w:tmpl w:val="650ACB9A"/>
    <w:lvl w:ilvl="0" w:tplc="4C9EB65C">
      <w:start w:val="3"/>
      <w:numFmt w:val="bullet"/>
      <w:lvlText w:val="-"/>
      <w:lvlJc w:val="left"/>
      <w:pPr>
        <w:ind w:left="1240" w:hanging="360"/>
      </w:pPr>
      <w:rPr>
        <w:rFonts w:ascii="Arial" w:eastAsia="Arial"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45" w15:restartNumberingAfterBreak="0">
    <w:nsid w:val="41371D4C"/>
    <w:multiLevelType w:val="multilevel"/>
    <w:tmpl w:val="ED0ED0C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1790ABA"/>
    <w:multiLevelType w:val="hybridMultilevel"/>
    <w:tmpl w:val="C4544C8A"/>
    <w:lvl w:ilvl="0" w:tplc="1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2142D0F"/>
    <w:multiLevelType w:val="hybridMultilevel"/>
    <w:tmpl w:val="8C18EA0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8" w15:restartNumberingAfterBreak="0">
    <w:nsid w:val="42754CBB"/>
    <w:multiLevelType w:val="hybridMultilevel"/>
    <w:tmpl w:val="0596B30C"/>
    <w:lvl w:ilvl="0" w:tplc="201AE4AE">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49" w15:restartNumberingAfterBreak="0">
    <w:nsid w:val="448A283D"/>
    <w:multiLevelType w:val="hybridMultilevel"/>
    <w:tmpl w:val="F12E03E4"/>
    <w:lvl w:ilvl="0" w:tplc="AE78B8A8">
      <w:start w:val="1"/>
      <w:numFmt w:val="decimal"/>
      <w:lvlText w:val="%1."/>
      <w:lvlJc w:val="left"/>
      <w:pPr>
        <w:ind w:left="720" w:hanging="36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0" w15:restartNumberingAfterBreak="0">
    <w:nsid w:val="484124DA"/>
    <w:multiLevelType w:val="hybridMultilevel"/>
    <w:tmpl w:val="98080808"/>
    <w:lvl w:ilvl="0" w:tplc="C7A483E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1" w15:restartNumberingAfterBreak="0">
    <w:nsid w:val="48B921D0"/>
    <w:multiLevelType w:val="hybridMultilevel"/>
    <w:tmpl w:val="F19688D6"/>
    <w:lvl w:ilvl="0" w:tplc="A86CD320">
      <w:numFmt w:val="bullet"/>
      <w:lvlText w:val="-"/>
      <w:lvlJc w:val="left"/>
      <w:pPr>
        <w:ind w:left="1240" w:hanging="360"/>
      </w:pPr>
      <w:rPr>
        <w:rFonts w:ascii="Arial" w:eastAsia="Arial"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52" w15:restartNumberingAfterBreak="0">
    <w:nsid w:val="48F5303F"/>
    <w:multiLevelType w:val="hybridMultilevel"/>
    <w:tmpl w:val="227C49F2"/>
    <w:lvl w:ilvl="0" w:tplc="A36C16AC">
      <w:start w:val="1"/>
      <w:numFmt w:val="lowerLetter"/>
      <w:lvlText w:val="(%1)"/>
      <w:lvlJc w:val="left"/>
      <w:pPr>
        <w:ind w:left="1350" w:hanging="360"/>
      </w:pPr>
      <w:rPr>
        <w:rFonts w:eastAsia="Arial MT" w:hint="default"/>
        <w:b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3" w15:restartNumberingAfterBreak="0">
    <w:nsid w:val="4A210F6D"/>
    <w:multiLevelType w:val="hybridMultilevel"/>
    <w:tmpl w:val="2A08B98E"/>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4" w15:restartNumberingAfterBreak="0">
    <w:nsid w:val="4CDB28F9"/>
    <w:multiLevelType w:val="multilevel"/>
    <w:tmpl w:val="C2A25E62"/>
    <w:lvl w:ilvl="0">
      <w:start w:val="1"/>
      <w:numFmt w:val="decimal"/>
      <w:lvlText w:val="%1."/>
      <w:lvlJc w:val="left"/>
      <w:pPr>
        <w:ind w:left="720" w:hanging="720"/>
      </w:pPr>
      <w:rPr>
        <w:rFonts w:ascii="Arial" w:eastAsia="Arial" w:hAnsi="Arial" w:cs="Arial" w:hint="default"/>
        <w:b/>
        <w:bCs w:val="0"/>
        <w:i w:val="0"/>
        <w:strike w:val="0"/>
        <w:sz w:val="24"/>
        <w:szCs w:val="24"/>
        <w:vertAlign w:val="baseline"/>
      </w:rPr>
    </w:lvl>
    <w:lvl w:ilvl="1">
      <w:start w:val="1"/>
      <w:numFmt w:val="decimal"/>
      <w:lvlText w:val="%1.%2"/>
      <w:lvlJc w:val="left"/>
      <w:pPr>
        <w:ind w:left="721"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721" w:hanging="720"/>
      </w:pPr>
      <w:rPr>
        <w:rFonts w:ascii="Arial" w:eastAsia="Times New Roman" w:hAnsi="Arial" w:cs="Arial" w:hint="default"/>
        <w:b/>
        <w:bCs/>
        <w:i w:val="0"/>
        <w:sz w:val="24"/>
        <w:szCs w:val="24"/>
        <w:vertAlign w:val="baseline"/>
      </w:rPr>
    </w:lvl>
    <w:lvl w:ilvl="3">
      <w:start w:val="1"/>
      <w:numFmt w:val="decimal"/>
      <w:lvlText w:val="%1.%2.%3.%4"/>
      <w:lvlJc w:val="left"/>
      <w:pPr>
        <w:ind w:left="862" w:hanging="862"/>
      </w:pPr>
      <w:rPr>
        <w:rFonts w:hint="default"/>
        <w:b/>
        <w:bCs w:val="0"/>
        <w:vertAlign w:val="baseline"/>
      </w:rPr>
    </w:lvl>
    <w:lvl w:ilvl="4">
      <w:start w:val="1"/>
      <w:numFmt w:val="bullet"/>
      <w:lvlText w:val="•"/>
      <w:lvlJc w:val="left"/>
      <w:pPr>
        <w:ind w:left="4241" w:hanging="720"/>
      </w:pPr>
      <w:rPr>
        <w:rFonts w:hint="default"/>
        <w:vertAlign w:val="baseline"/>
      </w:rPr>
    </w:lvl>
    <w:lvl w:ilvl="5">
      <w:start w:val="1"/>
      <w:numFmt w:val="bullet"/>
      <w:lvlText w:val="•"/>
      <w:lvlJc w:val="left"/>
      <w:pPr>
        <w:ind w:left="5121" w:hanging="720"/>
      </w:pPr>
      <w:rPr>
        <w:rFonts w:hint="default"/>
        <w:vertAlign w:val="baseline"/>
      </w:rPr>
    </w:lvl>
    <w:lvl w:ilvl="6">
      <w:start w:val="1"/>
      <w:numFmt w:val="bullet"/>
      <w:lvlText w:val="•"/>
      <w:lvlJc w:val="left"/>
      <w:pPr>
        <w:ind w:left="6001" w:hanging="720"/>
      </w:pPr>
      <w:rPr>
        <w:rFonts w:hint="default"/>
        <w:vertAlign w:val="baseline"/>
      </w:rPr>
    </w:lvl>
    <w:lvl w:ilvl="7">
      <w:start w:val="1"/>
      <w:numFmt w:val="bullet"/>
      <w:lvlText w:val="•"/>
      <w:lvlJc w:val="left"/>
      <w:pPr>
        <w:ind w:left="6881" w:hanging="720"/>
      </w:pPr>
      <w:rPr>
        <w:rFonts w:hint="default"/>
        <w:vertAlign w:val="baseline"/>
      </w:rPr>
    </w:lvl>
    <w:lvl w:ilvl="8">
      <w:start w:val="1"/>
      <w:numFmt w:val="bullet"/>
      <w:lvlText w:val="•"/>
      <w:lvlJc w:val="left"/>
      <w:pPr>
        <w:ind w:left="7761" w:hanging="720"/>
      </w:pPr>
      <w:rPr>
        <w:rFonts w:hint="default"/>
        <w:vertAlign w:val="baseline"/>
      </w:rPr>
    </w:lvl>
  </w:abstractNum>
  <w:abstractNum w:abstractNumId="55" w15:restartNumberingAfterBreak="0">
    <w:nsid w:val="4DB14671"/>
    <w:multiLevelType w:val="hybridMultilevel"/>
    <w:tmpl w:val="1C74DB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6" w15:restartNumberingAfterBreak="0">
    <w:nsid w:val="4DCD7845"/>
    <w:multiLevelType w:val="multilevel"/>
    <w:tmpl w:val="7E587CF2"/>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EA25031"/>
    <w:multiLevelType w:val="multilevel"/>
    <w:tmpl w:val="57D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5013DB6"/>
    <w:multiLevelType w:val="hybridMultilevel"/>
    <w:tmpl w:val="A06AA79E"/>
    <w:lvl w:ilvl="0" w:tplc="E6223236">
      <w:start w:val="6"/>
      <w:numFmt w:val="bullet"/>
      <w:lvlText w:val="-"/>
      <w:lvlJc w:val="left"/>
      <w:pPr>
        <w:ind w:left="1240" w:hanging="360"/>
      </w:pPr>
      <w:rPr>
        <w:rFonts w:ascii="Arial" w:eastAsia="Arial" w:hAnsi="Arial" w:cs="Arial" w:hint="default"/>
      </w:rPr>
    </w:lvl>
    <w:lvl w:ilvl="1" w:tplc="180A0003" w:tentative="1">
      <w:start w:val="1"/>
      <w:numFmt w:val="bullet"/>
      <w:lvlText w:val="o"/>
      <w:lvlJc w:val="left"/>
      <w:pPr>
        <w:ind w:left="1960" w:hanging="360"/>
      </w:pPr>
      <w:rPr>
        <w:rFonts w:ascii="Courier New" w:hAnsi="Courier New" w:cs="Courier New" w:hint="default"/>
      </w:rPr>
    </w:lvl>
    <w:lvl w:ilvl="2" w:tplc="180A0005" w:tentative="1">
      <w:start w:val="1"/>
      <w:numFmt w:val="bullet"/>
      <w:lvlText w:val=""/>
      <w:lvlJc w:val="left"/>
      <w:pPr>
        <w:ind w:left="2680" w:hanging="360"/>
      </w:pPr>
      <w:rPr>
        <w:rFonts w:ascii="Wingdings" w:hAnsi="Wingdings" w:hint="default"/>
      </w:rPr>
    </w:lvl>
    <w:lvl w:ilvl="3" w:tplc="180A0001" w:tentative="1">
      <w:start w:val="1"/>
      <w:numFmt w:val="bullet"/>
      <w:lvlText w:val=""/>
      <w:lvlJc w:val="left"/>
      <w:pPr>
        <w:ind w:left="3400" w:hanging="360"/>
      </w:pPr>
      <w:rPr>
        <w:rFonts w:ascii="Symbol" w:hAnsi="Symbol" w:hint="default"/>
      </w:rPr>
    </w:lvl>
    <w:lvl w:ilvl="4" w:tplc="180A0003" w:tentative="1">
      <w:start w:val="1"/>
      <w:numFmt w:val="bullet"/>
      <w:lvlText w:val="o"/>
      <w:lvlJc w:val="left"/>
      <w:pPr>
        <w:ind w:left="4120" w:hanging="360"/>
      </w:pPr>
      <w:rPr>
        <w:rFonts w:ascii="Courier New" w:hAnsi="Courier New" w:cs="Courier New" w:hint="default"/>
      </w:rPr>
    </w:lvl>
    <w:lvl w:ilvl="5" w:tplc="180A0005" w:tentative="1">
      <w:start w:val="1"/>
      <w:numFmt w:val="bullet"/>
      <w:lvlText w:val=""/>
      <w:lvlJc w:val="left"/>
      <w:pPr>
        <w:ind w:left="4840" w:hanging="360"/>
      </w:pPr>
      <w:rPr>
        <w:rFonts w:ascii="Wingdings" w:hAnsi="Wingdings" w:hint="default"/>
      </w:rPr>
    </w:lvl>
    <w:lvl w:ilvl="6" w:tplc="180A0001" w:tentative="1">
      <w:start w:val="1"/>
      <w:numFmt w:val="bullet"/>
      <w:lvlText w:val=""/>
      <w:lvlJc w:val="left"/>
      <w:pPr>
        <w:ind w:left="5560" w:hanging="360"/>
      </w:pPr>
      <w:rPr>
        <w:rFonts w:ascii="Symbol" w:hAnsi="Symbol" w:hint="default"/>
      </w:rPr>
    </w:lvl>
    <w:lvl w:ilvl="7" w:tplc="180A0003" w:tentative="1">
      <w:start w:val="1"/>
      <w:numFmt w:val="bullet"/>
      <w:lvlText w:val="o"/>
      <w:lvlJc w:val="left"/>
      <w:pPr>
        <w:ind w:left="6280" w:hanging="360"/>
      </w:pPr>
      <w:rPr>
        <w:rFonts w:ascii="Courier New" w:hAnsi="Courier New" w:cs="Courier New" w:hint="default"/>
      </w:rPr>
    </w:lvl>
    <w:lvl w:ilvl="8" w:tplc="180A0005" w:tentative="1">
      <w:start w:val="1"/>
      <w:numFmt w:val="bullet"/>
      <w:lvlText w:val=""/>
      <w:lvlJc w:val="left"/>
      <w:pPr>
        <w:ind w:left="7000" w:hanging="360"/>
      </w:pPr>
      <w:rPr>
        <w:rFonts w:ascii="Wingdings" w:hAnsi="Wingdings" w:hint="default"/>
      </w:rPr>
    </w:lvl>
  </w:abstractNum>
  <w:abstractNum w:abstractNumId="59" w15:restartNumberingAfterBreak="0">
    <w:nsid w:val="58242A23"/>
    <w:multiLevelType w:val="hybridMultilevel"/>
    <w:tmpl w:val="5342916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0" w15:restartNumberingAfterBreak="0">
    <w:nsid w:val="59F4270B"/>
    <w:multiLevelType w:val="hybridMultilevel"/>
    <w:tmpl w:val="764E1DAA"/>
    <w:lvl w:ilvl="0" w:tplc="91620216">
      <w:start w:val="1"/>
      <w:numFmt w:val="lowerLetter"/>
      <w:lvlText w:val="(%1)"/>
      <w:lvlJc w:val="left"/>
      <w:pPr>
        <w:ind w:left="432" w:hanging="456"/>
      </w:pPr>
      <w:rPr>
        <w:rFonts w:hint="default"/>
      </w:rPr>
    </w:lvl>
    <w:lvl w:ilvl="1" w:tplc="180A0019" w:tentative="1">
      <w:start w:val="1"/>
      <w:numFmt w:val="lowerLetter"/>
      <w:lvlText w:val="%2."/>
      <w:lvlJc w:val="left"/>
      <w:pPr>
        <w:ind w:left="1056" w:hanging="360"/>
      </w:pPr>
    </w:lvl>
    <w:lvl w:ilvl="2" w:tplc="180A001B" w:tentative="1">
      <w:start w:val="1"/>
      <w:numFmt w:val="lowerRoman"/>
      <w:lvlText w:val="%3."/>
      <w:lvlJc w:val="right"/>
      <w:pPr>
        <w:ind w:left="1776" w:hanging="180"/>
      </w:pPr>
    </w:lvl>
    <w:lvl w:ilvl="3" w:tplc="180A000F" w:tentative="1">
      <w:start w:val="1"/>
      <w:numFmt w:val="decimal"/>
      <w:lvlText w:val="%4."/>
      <w:lvlJc w:val="left"/>
      <w:pPr>
        <w:ind w:left="2496" w:hanging="360"/>
      </w:pPr>
    </w:lvl>
    <w:lvl w:ilvl="4" w:tplc="180A0019" w:tentative="1">
      <w:start w:val="1"/>
      <w:numFmt w:val="lowerLetter"/>
      <w:lvlText w:val="%5."/>
      <w:lvlJc w:val="left"/>
      <w:pPr>
        <w:ind w:left="3216" w:hanging="360"/>
      </w:pPr>
    </w:lvl>
    <w:lvl w:ilvl="5" w:tplc="180A001B" w:tentative="1">
      <w:start w:val="1"/>
      <w:numFmt w:val="lowerRoman"/>
      <w:lvlText w:val="%6."/>
      <w:lvlJc w:val="right"/>
      <w:pPr>
        <w:ind w:left="3936" w:hanging="180"/>
      </w:pPr>
    </w:lvl>
    <w:lvl w:ilvl="6" w:tplc="180A000F" w:tentative="1">
      <w:start w:val="1"/>
      <w:numFmt w:val="decimal"/>
      <w:lvlText w:val="%7."/>
      <w:lvlJc w:val="left"/>
      <w:pPr>
        <w:ind w:left="4656" w:hanging="360"/>
      </w:pPr>
    </w:lvl>
    <w:lvl w:ilvl="7" w:tplc="180A0019" w:tentative="1">
      <w:start w:val="1"/>
      <w:numFmt w:val="lowerLetter"/>
      <w:lvlText w:val="%8."/>
      <w:lvlJc w:val="left"/>
      <w:pPr>
        <w:ind w:left="5376" w:hanging="360"/>
      </w:pPr>
    </w:lvl>
    <w:lvl w:ilvl="8" w:tplc="180A001B" w:tentative="1">
      <w:start w:val="1"/>
      <w:numFmt w:val="lowerRoman"/>
      <w:lvlText w:val="%9."/>
      <w:lvlJc w:val="right"/>
      <w:pPr>
        <w:ind w:left="6096" w:hanging="180"/>
      </w:pPr>
    </w:lvl>
  </w:abstractNum>
  <w:abstractNum w:abstractNumId="61" w15:restartNumberingAfterBreak="0">
    <w:nsid w:val="5A5065FE"/>
    <w:multiLevelType w:val="hybridMultilevel"/>
    <w:tmpl w:val="03A666B8"/>
    <w:lvl w:ilvl="0" w:tplc="180A0001">
      <w:start w:val="1"/>
      <w:numFmt w:val="bullet"/>
      <w:lvlText w:val=""/>
      <w:lvlJc w:val="left"/>
      <w:pPr>
        <w:ind w:left="2487" w:hanging="360"/>
      </w:pPr>
      <w:rPr>
        <w:rFonts w:ascii="Symbol" w:hAnsi="Symbol" w:hint="default"/>
      </w:rPr>
    </w:lvl>
    <w:lvl w:ilvl="1" w:tplc="180A0003" w:tentative="1">
      <w:start w:val="1"/>
      <w:numFmt w:val="bullet"/>
      <w:lvlText w:val="o"/>
      <w:lvlJc w:val="left"/>
      <w:pPr>
        <w:ind w:left="3207" w:hanging="360"/>
      </w:pPr>
      <w:rPr>
        <w:rFonts w:ascii="Courier New" w:hAnsi="Courier New" w:cs="Courier New" w:hint="default"/>
      </w:rPr>
    </w:lvl>
    <w:lvl w:ilvl="2" w:tplc="180A0005" w:tentative="1">
      <w:start w:val="1"/>
      <w:numFmt w:val="bullet"/>
      <w:lvlText w:val=""/>
      <w:lvlJc w:val="left"/>
      <w:pPr>
        <w:ind w:left="3927" w:hanging="360"/>
      </w:pPr>
      <w:rPr>
        <w:rFonts w:ascii="Wingdings" w:hAnsi="Wingdings" w:hint="default"/>
      </w:rPr>
    </w:lvl>
    <w:lvl w:ilvl="3" w:tplc="180A0001" w:tentative="1">
      <w:start w:val="1"/>
      <w:numFmt w:val="bullet"/>
      <w:lvlText w:val=""/>
      <w:lvlJc w:val="left"/>
      <w:pPr>
        <w:ind w:left="4647" w:hanging="360"/>
      </w:pPr>
      <w:rPr>
        <w:rFonts w:ascii="Symbol" w:hAnsi="Symbol" w:hint="default"/>
      </w:rPr>
    </w:lvl>
    <w:lvl w:ilvl="4" w:tplc="180A0003" w:tentative="1">
      <w:start w:val="1"/>
      <w:numFmt w:val="bullet"/>
      <w:lvlText w:val="o"/>
      <w:lvlJc w:val="left"/>
      <w:pPr>
        <w:ind w:left="5367" w:hanging="360"/>
      </w:pPr>
      <w:rPr>
        <w:rFonts w:ascii="Courier New" w:hAnsi="Courier New" w:cs="Courier New" w:hint="default"/>
      </w:rPr>
    </w:lvl>
    <w:lvl w:ilvl="5" w:tplc="180A0005" w:tentative="1">
      <w:start w:val="1"/>
      <w:numFmt w:val="bullet"/>
      <w:lvlText w:val=""/>
      <w:lvlJc w:val="left"/>
      <w:pPr>
        <w:ind w:left="6087" w:hanging="360"/>
      </w:pPr>
      <w:rPr>
        <w:rFonts w:ascii="Wingdings" w:hAnsi="Wingdings" w:hint="default"/>
      </w:rPr>
    </w:lvl>
    <w:lvl w:ilvl="6" w:tplc="180A0001" w:tentative="1">
      <w:start w:val="1"/>
      <w:numFmt w:val="bullet"/>
      <w:lvlText w:val=""/>
      <w:lvlJc w:val="left"/>
      <w:pPr>
        <w:ind w:left="6807" w:hanging="360"/>
      </w:pPr>
      <w:rPr>
        <w:rFonts w:ascii="Symbol" w:hAnsi="Symbol" w:hint="default"/>
      </w:rPr>
    </w:lvl>
    <w:lvl w:ilvl="7" w:tplc="180A0003" w:tentative="1">
      <w:start w:val="1"/>
      <w:numFmt w:val="bullet"/>
      <w:lvlText w:val="o"/>
      <w:lvlJc w:val="left"/>
      <w:pPr>
        <w:ind w:left="7527" w:hanging="360"/>
      </w:pPr>
      <w:rPr>
        <w:rFonts w:ascii="Courier New" w:hAnsi="Courier New" w:cs="Courier New" w:hint="default"/>
      </w:rPr>
    </w:lvl>
    <w:lvl w:ilvl="8" w:tplc="180A0005" w:tentative="1">
      <w:start w:val="1"/>
      <w:numFmt w:val="bullet"/>
      <w:lvlText w:val=""/>
      <w:lvlJc w:val="left"/>
      <w:pPr>
        <w:ind w:left="8247" w:hanging="360"/>
      </w:pPr>
      <w:rPr>
        <w:rFonts w:ascii="Wingdings" w:hAnsi="Wingdings" w:hint="default"/>
      </w:rPr>
    </w:lvl>
  </w:abstractNum>
  <w:abstractNum w:abstractNumId="62" w15:restartNumberingAfterBreak="0">
    <w:nsid w:val="5E19205E"/>
    <w:multiLevelType w:val="hybridMultilevel"/>
    <w:tmpl w:val="5B98745A"/>
    <w:lvl w:ilvl="0" w:tplc="70222D8A">
      <w:start w:val="1"/>
      <w:numFmt w:val="lowerLetter"/>
      <w:lvlText w:val="(%1)"/>
      <w:lvlJc w:val="left"/>
      <w:pPr>
        <w:ind w:left="1260" w:hanging="360"/>
      </w:pPr>
      <w:rPr>
        <w:rFonts w:eastAsia="Arial MT"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5EFD4C29"/>
    <w:multiLevelType w:val="hybridMultilevel"/>
    <w:tmpl w:val="0E0AED88"/>
    <w:lvl w:ilvl="0" w:tplc="6F9AEDC0">
      <w:start w:val="9"/>
      <w:numFmt w:val="bullet"/>
      <w:lvlText w:val="-"/>
      <w:lvlJc w:val="left"/>
      <w:pPr>
        <w:ind w:left="720" w:hanging="360"/>
      </w:pPr>
      <w:rPr>
        <w:rFonts w:ascii="Times New Roman" w:eastAsia="Times New Roman"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4" w15:restartNumberingAfterBreak="0">
    <w:nsid w:val="62120E36"/>
    <w:multiLevelType w:val="hybridMultilevel"/>
    <w:tmpl w:val="C5A625A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5" w15:restartNumberingAfterBreak="0">
    <w:nsid w:val="633F3A5F"/>
    <w:multiLevelType w:val="multilevel"/>
    <w:tmpl w:val="DCAC2F98"/>
    <w:lvl w:ilvl="0">
      <w:start w:val="1"/>
      <w:numFmt w:val="decimal"/>
      <w:lvlText w:val="%1."/>
      <w:lvlJc w:val="left"/>
      <w:pPr>
        <w:ind w:left="707" w:hanging="562"/>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707" w:hanging="567"/>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416" w:hanging="425"/>
      </w:pPr>
      <w:rPr>
        <w:rFonts w:ascii="Arial MT" w:eastAsia="Arial MT" w:hAnsi="Arial MT" w:cs="Arial MT" w:hint="default"/>
        <w:b w:val="0"/>
        <w:bCs w:val="0"/>
        <w:i w:val="0"/>
        <w:iCs w:val="0"/>
        <w:spacing w:val="0"/>
        <w:w w:val="99"/>
        <w:sz w:val="20"/>
        <w:szCs w:val="20"/>
        <w:lang w:val="es-ES" w:eastAsia="en-US" w:bidi="ar-SA"/>
      </w:rPr>
    </w:lvl>
    <w:lvl w:ilvl="3">
      <w:numFmt w:val="bullet"/>
      <w:lvlText w:val="•"/>
      <w:lvlJc w:val="left"/>
      <w:pPr>
        <w:ind w:left="3435" w:hanging="425"/>
      </w:pPr>
      <w:rPr>
        <w:lang w:val="es-ES" w:eastAsia="en-US" w:bidi="ar-SA"/>
      </w:rPr>
    </w:lvl>
    <w:lvl w:ilvl="4">
      <w:numFmt w:val="bullet"/>
      <w:lvlText w:val="•"/>
      <w:lvlJc w:val="left"/>
      <w:pPr>
        <w:ind w:left="4443" w:hanging="425"/>
      </w:pPr>
      <w:rPr>
        <w:lang w:val="es-ES" w:eastAsia="en-US" w:bidi="ar-SA"/>
      </w:rPr>
    </w:lvl>
    <w:lvl w:ilvl="5">
      <w:numFmt w:val="bullet"/>
      <w:lvlText w:val="•"/>
      <w:lvlJc w:val="left"/>
      <w:pPr>
        <w:ind w:left="5450" w:hanging="425"/>
      </w:pPr>
      <w:rPr>
        <w:lang w:val="es-ES" w:eastAsia="en-US" w:bidi="ar-SA"/>
      </w:rPr>
    </w:lvl>
    <w:lvl w:ilvl="6">
      <w:numFmt w:val="bullet"/>
      <w:lvlText w:val="•"/>
      <w:lvlJc w:val="left"/>
      <w:pPr>
        <w:ind w:left="6458" w:hanging="425"/>
      </w:pPr>
      <w:rPr>
        <w:lang w:val="es-ES" w:eastAsia="en-US" w:bidi="ar-SA"/>
      </w:rPr>
    </w:lvl>
    <w:lvl w:ilvl="7">
      <w:numFmt w:val="bullet"/>
      <w:lvlText w:val="•"/>
      <w:lvlJc w:val="left"/>
      <w:pPr>
        <w:ind w:left="7466" w:hanging="425"/>
      </w:pPr>
      <w:rPr>
        <w:lang w:val="es-ES" w:eastAsia="en-US" w:bidi="ar-SA"/>
      </w:rPr>
    </w:lvl>
    <w:lvl w:ilvl="8">
      <w:numFmt w:val="bullet"/>
      <w:lvlText w:val="•"/>
      <w:lvlJc w:val="left"/>
      <w:pPr>
        <w:ind w:left="8473" w:hanging="425"/>
      </w:pPr>
      <w:rPr>
        <w:lang w:val="es-ES" w:eastAsia="en-US" w:bidi="ar-SA"/>
      </w:rPr>
    </w:lvl>
  </w:abstractNum>
  <w:abstractNum w:abstractNumId="66" w15:restartNumberingAfterBreak="0">
    <w:nsid w:val="638D5736"/>
    <w:multiLevelType w:val="hybridMultilevel"/>
    <w:tmpl w:val="D2CA306A"/>
    <w:lvl w:ilvl="0" w:tplc="CCAC81B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7" w15:restartNumberingAfterBreak="0">
    <w:nsid w:val="647F229E"/>
    <w:multiLevelType w:val="multilevel"/>
    <w:tmpl w:val="938E4C70"/>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6FB7155"/>
    <w:multiLevelType w:val="hybridMultilevel"/>
    <w:tmpl w:val="5DDADCD0"/>
    <w:lvl w:ilvl="0" w:tplc="DA94EB10">
      <w:start w:val="1"/>
      <w:numFmt w:val="lowerRoman"/>
      <w:lvlText w:val="%1)"/>
      <w:lvlJc w:val="left"/>
      <w:pPr>
        <w:ind w:left="1600" w:hanging="720"/>
      </w:pPr>
      <w:rPr>
        <w:rFonts w:hint="default"/>
      </w:rPr>
    </w:lvl>
    <w:lvl w:ilvl="1" w:tplc="180A0019" w:tentative="1">
      <w:start w:val="1"/>
      <w:numFmt w:val="lowerLetter"/>
      <w:lvlText w:val="%2."/>
      <w:lvlJc w:val="left"/>
      <w:pPr>
        <w:ind w:left="1960" w:hanging="360"/>
      </w:pPr>
    </w:lvl>
    <w:lvl w:ilvl="2" w:tplc="180A001B" w:tentative="1">
      <w:start w:val="1"/>
      <w:numFmt w:val="lowerRoman"/>
      <w:lvlText w:val="%3."/>
      <w:lvlJc w:val="right"/>
      <w:pPr>
        <w:ind w:left="2680" w:hanging="180"/>
      </w:pPr>
    </w:lvl>
    <w:lvl w:ilvl="3" w:tplc="180A000F" w:tentative="1">
      <w:start w:val="1"/>
      <w:numFmt w:val="decimal"/>
      <w:lvlText w:val="%4."/>
      <w:lvlJc w:val="left"/>
      <w:pPr>
        <w:ind w:left="3400" w:hanging="360"/>
      </w:pPr>
    </w:lvl>
    <w:lvl w:ilvl="4" w:tplc="180A0019" w:tentative="1">
      <w:start w:val="1"/>
      <w:numFmt w:val="lowerLetter"/>
      <w:lvlText w:val="%5."/>
      <w:lvlJc w:val="left"/>
      <w:pPr>
        <w:ind w:left="4120" w:hanging="360"/>
      </w:pPr>
    </w:lvl>
    <w:lvl w:ilvl="5" w:tplc="180A001B" w:tentative="1">
      <w:start w:val="1"/>
      <w:numFmt w:val="lowerRoman"/>
      <w:lvlText w:val="%6."/>
      <w:lvlJc w:val="right"/>
      <w:pPr>
        <w:ind w:left="4840" w:hanging="180"/>
      </w:pPr>
    </w:lvl>
    <w:lvl w:ilvl="6" w:tplc="180A000F" w:tentative="1">
      <w:start w:val="1"/>
      <w:numFmt w:val="decimal"/>
      <w:lvlText w:val="%7."/>
      <w:lvlJc w:val="left"/>
      <w:pPr>
        <w:ind w:left="5560" w:hanging="360"/>
      </w:pPr>
    </w:lvl>
    <w:lvl w:ilvl="7" w:tplc="180A0019" w:tentative="1">
      <w:start w:val="1"/>
      <w:numFmt w:val="lowerLetter"/>
      <w:lvlText w:val="%8."/>
      <w:lvlJc w:val="left"/>
      <w:pPr>
        <w:ind w:left="6280" w:hanging="360"/>
      </w:pPr>
    </w:lvl>
    <w:lvl w:ilvl="8" w:tplc="180A001B" w:tentative="1">
      <w:start w:val="1"/>
      <w:numFmt w:val="lowerRoman"/>
      <w:lvlText w:val="%9."/>
      <w:lvlJc w:val="right"/>
      <w:pPr>
        <w:ind w:left="7000" w:hanging="180"/>
      </w:pPr>
    </w:lvl>
  </w:abstractNum>
  <w:abstractNum w:abstractNumId="69" w15:restartNumberingAfterBreak="0">
    <w:nsid w:val="68C1101D"/>
    <w:multiLevelType w:val="hybridMultilevel"/>
    <w:tmpl w:val="D89677C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0" w15:restartNumberingAfterBreak="0">
    <w:nsid w:val="698B57B4"/>
    <w:multiLevelType w:val="hybridMultilevel"/>
    <w:tmpl w:val="9CC227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1" w15:restartNumberingAfterBreak="0">
    <w:nsid w:val="69E40D37"/>
    <w:multiLevelType w:val="multilevel"/>
    <w:tmpl w:val="743E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ED7CD0"/>
    <w:multiLevelType w:val="hybridMultilevel"/>
    <w:tmpl w:val="20E44758"/>
    <w:lvl w:ilvl="0" w:tplc="201AE4AE">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73" w15:restartNumberingAfterBreak="0">
    <w:nsid w:val="6A771EB2"/>
    <w:multiLevelType w:val="hybridMultilevel"/>
    <w:tmpl w:val="85C456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4" w15:restartNumberingAfterBreak="0">
    <w:nsid w:val="6D73288C"/>
    <w:multiLevelType w:val="multilevel"/>
    <w:tmpl w:val="7ED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F5F6530"/>
    <w:multiLevelType w:val="hybridMultilevel"/>
    <w:tmpl w:val="4F7EF8DC"/>
    <w:lvl w:ilvl="0" w:tplc="4C968EBE">
      <w:start w:val="1"/>
      <w:numFmt w:val="bullet"/>
      <w:lvlText w:val=""/>
      <w:lvlJc w:val="left"/>
      <w:pPr>
        <w:ind w:left="1600" w:hanging="360"/>
      </w:pPr>
      <w:rPr>
        <w:rFonts w:ascii="Symbol" w:hAnsi="Symbol" w:hint="default"/>
      </w:rPr>
    </w:lvl>
    <w:lvl w:ilvl="1" w:tplc="180A0003" w:tentative="1">
      <w:start w:val="1"/>
      <w:numFmt w:val="bullet"/>
      <w:lvlText w:val="o"/>
      <w:lvlJc w:val="left"/>
      <w:pPr>
        <w:ind w:left="2320" w:hanging="360"/>
      </w:pPr>
      <w:rPr>
        <w:rFonts w:ascii="Courier New" w:hAnsi="Courier New" w:cs="Courier New" w:hint="default"/>
      </w:rPr>
    </w:lvl>
    <w:lvl w:ilvl="2" w:tplc="180A0005" w:tentative="1">
      <w:start w:val="1"/>
      <w:numFmt w:val="bullet"/>
      <w:lvlText w:val=""/>
      <w:lvlJc w:val="left"/>
      <w:pPr>
        <w:ind w:left="3040" w:hanging="360"/>
      </w:pPr>
      <w:rPr>
        <w:rFonts w:ascii="Wingdings" w:hAnsi="Wingdings" w:hint="default"/>
      </w:rPr>
    </w:lvl>
    <w:lvl w:ilvl="3" w:tplc="180A0001" w:tentative="1">
      <w:start w:val="1"/>
      <w:numFmt w:val="bullet"/>
      <w:lvlText w:val=""/>
      <w:lvlJc w:val="left"/>
      <w:pPr>
        <w:ind w:left="3760" w:hanging="360"/>
      </w:pPr>
      <w:rPr>
        <w:rFonts w:ascii="Symbol" w:hAnsi="Symbol" w:hint="default"/>
      </w:rPr>
    </w:lvl>
    <w:lvl w:ilvl="4" w:tplc="180A0003" w:tentative="1">
      <w:start w:val="1"/>
      <w:numFmt w:val="bullet"/>
      <w:lvlText w:val="o"/>
      <w:lvlJc w:val="left"/>
      <w:pPr>
        <w:ind w:left="4480" w:hanging="360"/>
      </w:pPr>
      <w:rPr>
        <w:rFonts w:ascii="Courier New" w:hAnsi="Courier New" w:cs="Courier New" w:hint="default"/>
      </w:rPr>
    </w:lvl>
    <w:lvl w:ilvl="5" w:tplc="180A0005" w:tentative="1">
      <w:start w:val="1"/>
      <w:numFmt w:val="bullet"/>
      <w:lvlText w:val=""/>
      <w:lvlJc w:val="left"/>
      <w:pPr>
        <w:ind w:left="5200" w:hanging="360"/>
      </w:pPr>
      <w:rPr>
        <w:rFonts w:ascii="Wingdings" w:hAnsi="Wingdings" w:hint="default"/>
      </w:rPr>
    </w:lvl>
    <w:lvl w:ilvl="6" w:tplc="180A0001" w:tentative="1">
      <w:start w:val="1"/>
      <w:numFmt w:val="bullet"/>
      <w:lvlText w:val=""/>
      <w:lvlJc w:val="left"/>
      <w:pPr>
        <w:ind w:left="5920" w:hanging="360"/>
      </w:pPr>
      <w:rPr>
        <w:rFonts w:ascii="Symbol" w:hAnsi="Symbol" w:hint="default"/>
      </w:rPr>
    </w:lvl>
    <w:lvl w:ilvl="7" w:tplc="180A0003" w:tentative="1">
      <w:start w:val="1"/>
      <w:numFmt w:val="bullet"/>
      <w:lvlText w:val="o"/>
      <w:lvlJc w:val="left"/>
      <w:pPr>
        <w:ind w:left="6640" w:hanging="360"/>
      </w:pPr>
      <w:rPr>
        <w:rFonts w:ascii="Courier New" w:hAnsi="Courier New" w:cs="Courier New" w:hint="default"/>
      </w:rPr>
    </w:lvl>
    <w:lvl w:ilvl="8" w:tplc="180A0005" w:tentative="1">
      <w:start w:val="1"/>
      <w:numFmt w:val="bullet"/>
      <w:lvlText w:val=""/>
      <w:lvlJc w:val="left"/>
      <w:pPr>
        <w:ind w:left="7360" w:hanging="360"/>
      </w:pPr>
      <w:rPr>
        <w:rFonts w:ascii="Wingdings" w:hAnsi="Wingdings" w:hint="default"/>
      </w:rPr>
    </w:lvl>
  </w:abstractNum>
  <w:abstractNum w:abstractNumId="76" w15:restartNumberingAfterBreak="0">
    <w:nsid w:val="7083207D"/>
    <w:multiLevelType w:val="hybridMultilevel"/>
    <w:tmpl w:val="B4AEF8CA"/>
    <w:lvl w:ilvl="0" w:tplc="180A0001">
      <w:start w:val="1"/>
      <w:numFmt w:val="bullet"/>
      <w:lvlText w:val=""/>
      <w:lvlJc w:val="left"/>
      <w:pPr>
        <w:ind w:left="1440" w:hanging="360"/>
      </w:pPr>
      <w:rPr>
        <w:rFonts w:ascii="Symbol" w:hAnsi="Symbol" w:hint="default"/>
      </w:rPr>
    </w:lvl>
    <w:lvl w:ilvl="1" w:tplc="180A0015">
      <w:start w:val="1"/>
      <w:numFmt w:val="upperLetter"/>
      <w:lvlText w:val="%2."/>
      <w:lvlJc w:val="left"/>
      <w:pPr>
        <w:ind w:left="2160" w:hanging="360"/>
      </w:p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77" w15:restartNumberingAfterBreak="0">
    <w:nsid w:val="70B7686E"/>
    <w:multiLevelType w:val="hybridMultilevel"/>
    <w:tmpl w:val="32508C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8" w15:restartNumberingAfterBreak="0">
    <w:nsid w:val="710A5C91"/>
    <w:multiLevelType w:val="hybridMultilevel"/>
    <w:tmpl w:val="DB6AE99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9" w15:restartNumberingAfterBreak="0">
    <w:nsid w:val="7178651E"/>
    <w:multiLevelType w:val="multilevel"/>
    <w:tmpl w:val="FAE8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2EF1E94"/>
    <w:multiLevelType w:val="hybridMultilevel"/>
    <w:tmpl w:val="879E53A6"/>
    <w:lvl w:ilvl="0" w:tplc="180A0001">
      <w:start w:val="1"/>
      <w:numFmt w:val="bullet"/>
      <w:lvlText w:val=""/>
      <w:lvlJc w:val="left"/>
      <w:pPr>
        <w:ind w:left="2448" w:hanging="360"/>
      </w:pPr>
      <w:rPr>
        <w:rFonts w:ascii="Symbol" w:hAnsi="Symbol" w:hint="default"/>
      </w:rPr>
    </w:lvl>
    <w:lvl w:ilvl="1" w:tplc="180A0003">
      <w:start w:val="1"/>
      <w:numFmt w:val="bullet"/>
      <w:lvlText w:val="o"/>
      <w:lvlJc w:val="left"/>
      <w:pPr>
        <w:ind w:left="3168" w:hanging="360"/>
      </w:pPr>
      <w:rPr>
        <w:rFonts w:ascii="Courier New" w:hAnsi="Courier New" w:cs="Courier New" w:hint="default"/>
      </w:rPr>
    </w:lvl>
    <w:lvl w:ilvl="2" w:tplc="180A0005">
      <w:start w:val="1"/>
      <w:numFmt w:val="bullet"/>
      <w:lvlText w:val=""/>
      <w:lvlJc w:val="left"/>
      <w:pPr>
        <w:ind w:left="3888" w:hanging="360"/>
      </w:pPr>
      <w:rPr>
        <w:rFonts w:ascii="Wingdings" w:hAnsi="Wingdings" w:hint="default"/>
      </w:rPr>
    </w:lvl>
    <w:lvl w:ilvl="3" w:tplc="180A0001">
      <w:start w:val="1"/>
      <w:numFmt w:val="bullet"/>
      <w:lvlText w:val=""/>
      <w:lvlJc w:val="left"/>
      <w:pPr>
        <w:ind w:left="4608" w:hanging="360"/>
      </w:pPr>
      <w:rPr>
        <w:rFonts w:ascii="Symbol" w:hAnsi="Symbol" w:hint="default"/>
      </w:rPr>
    </w:lvl>
    <w:lvl w:ilvl="4" w:tplc="180A0003">
      <w:start w:val="1"/>
      <w:numFmt w:val="bullet"/>
      <w:lvlText w:val="o"/>
      <w:lvlJc w:val="left"/>
      <w:pPr>
        <w:ind w:left="5328" w:hanging="360"/>
      </w:pPr>
      <w:rPr>
        <w:rFonts w:ascii="Courier New" w:hAnsi="Courier New" w:cs="Courier New" w:hint="default"/>
      </w:rPr>
    </w:lvl>
    <w:lvl w:ilvl="5" w:tplc="180A0005">
      <w:start w:val="1"/>
      <w:numFmt w:val="bullet"/>
      <w:lvlText w:val=""/>
      <w:lvlJc w:val="left"/>
      <w:pPr>
        <w:ind w:left="6048" w:hanging="360"/>
      </w:pPr>
      <w:rPr>
        <w:rFonts w:ascii="Wingdings" w:hAnsi="Wingdings" w:hint="default"/>
      </w:rPr>
    </w:lvl>
    <w:lvl w:ilvl="6" w:tplc="180A0001">
      <w:start w:val="1"/>
      <w:numFmt w:val="bullet"/>
      <w:lvlText w:val=""/>
      <w:lvlJc w:val="left"/>
      <w:pPr>
        <w:ind w:left="6768" w:hanging="360"/>
      </w:pPr>
      <w:rPr>
        <w:rFonts w:ascii="Symbol" w:hAnsi="Symbol" w:hint="default"/>
      </w:rPr>
    </w:lvl>
    <w:lvl w:ilvl="7" w:tplc="180A0003">
      <w:start w:val="1"/>
      <w:numFmt w:val="bullet"/>
      <w:lvlText w:val="o"/>
      <w:lvlJc w:val="left"/>
      <w:pPr>
        <w:ind w:left="7488" w:hanging="360"/>
      </w:pPr>
      <w:rPr>
        <w:rFonts w:ascii="Courier New" w:hAnsi="Courier New" w:cs="Courier New" w:hint="default"/>
      </w:rPr>
    </w:lvl>
    <w:lvl w:ilvl="8" w:tplc="180A0005">
      <w:start w:val="1"/>
      <w:numFmt w:val="bullet"/>
      <w:lvlText w:val=""/>
      <w:lvlJc w:val="left"/>
      <w:pPr>
        <w:ind w:left="8208" w:hanging="360"/>
      </w:pPr>
      <w:rPr>
        <w:rFonts w:ascii="Wingdings" w:hAnsi="Wingdings" w:hint="default"/>
      </w:rPr>
    </w:lvl>
  </w:abstractNum>
  <w:abstractNum w:abstractNumId="81" w15:restartNumberingAfterBreak="0">
    <w:nsid w:val="797974FC"/>
    <w:multiLevelType w:val="multilevel"/>
    <w:tmpl w:val="EABCB86C"/>
    <w:lvl w:ilvl="0">
      <w:start w:val="4"/>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880"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880" w:hanging="720"/>
      </w:pPr>
      <w:rPr>
        <w:rFonts w:ascii="Arial" w:eastAsia="Times New Roman" w:hAnsi="Arial" w:cs="Arial" w:hint="default"/>
        <w:b/>
        <w:bCs/>
        <w:i w:val="0"/>
        <w:sz w:val="24"/>
        <w:szCs w:val="24"/>
        <w:vertAlign w:val="baseline"/>
      </w:rPr>
    </w:lvl>
    <w:lvl w:ilvl="3">
      <w:start w:val="1"/>
      <w:numFmt w:val="decimal"/>
      <w:lvlText w:val="%1.%2.%3.%4"/>
      <w:lvlJc w:val="left"/>
      <w:pPr>
        <w:ind w:left="1021" w:hanging="862"/>
      </w:pPr>
      <w:rPr>
        <w:rFonts w:hint="default"/>
        <w:b/>
        <w:bCs w:val="0"/>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82" w15:restartNumberingAfterBreak="0">
    <w:nsid w:val="7A2A72E6"/>
    <w:multiLevelType w:val="hybridMultilevel"/>
    <w:tmpl w:val="570E21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3" w15:restartNumberingAfterBreak="0">
    <w:nsid w:val="7A7E79BD"/>
    <w:multiLevelType w:val="multilevel"/>
    <w:tmpl w:val="5A26BDF6"/>
    <w:lvl w:ilvl="0">
      <w:start w:val="1"/>
      <w:numFmt w:val="decimal"/>
      <w:lvlText w:val="%1."/>
      <w:lvlJc w:val="left"/>
      <w:pPr>
        <w:ind w:left="707" w:hanging="562"/>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707" w:hanging="567"/>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416" w:hanging="425"/>
      </w:pPr>
      <w:rPr>
        <w:rFonts w:ascii="Arial MT" w:eastAsia="Arial MT" w:hAnsi="Arial MT" w:cs="Arial MT" w:hint="default"/>
        <w:b w:val="0"/>
        <w:bCs w:val="0"/>
        <w:i w:val="0"/>
        <w:iCs w:val="0"/>
        <w:spacing w:val="0"/>
        <w:w w:val="99"/>
        <w:sz w:val="20"/>
        <w:szCs w:val="20"/>
        <w:lang w:val="es-ES" w:eastAsia="en-US" w:bidi="ar-SA"/>
      </w:rPr>
    </w:lvl>
    <w:lvl w:ilvl="3">
      <w:numFmt w:val="bullet"/>
      <w:lvlText w:val="•"/>
      <w:lvlJc w:val="left"/>
      <w:pPr>
        <w:ind w:left="3435" w:hanging="425"/>
      </w:pPr>
      <w:rPr>
        <w:rFonts w:hint="default"/>
        <w:lang w:val="es-ES" w:eastAsia="en-US" w:bidi="ar-SA"/>
      </w:rPr>
    </w:lvl>
    <w:lvl w:ilvl="4">
      <w:numFmt w:val="bullet"/>
      <w:lvlText w:val="•"/>
      <w:lvlJc w:val="left"/>
      <w:pPr>
        <w:ind w:left="4443" w:hanging="425"/>
      </w:pPr>
      <w:rPr>
        <w:rFonts w:hint="default"/>
        <w:lang w:val="es-ES" w:eastAsia="en-US" w:bidi="ar-SA"/>
      </w:rPr>
    </w:lvl>
    <w:lvl w:ilvl="5">
      <w:numFmt w:val="bullet"/>
      <w:lvlText w:val="•"/>
      <w:lvlJc w:val="left"/>
      <w:pPr>
        <w:ind w:left="5450" w:hanging="425"/>
      </w:pPr>
      <w:rPr>
        <w:rFonts w:hint="default"/>
        <w:lang w:val="es-ES" w:eastAsia="en-US" w:bidi="ar-SA"/>
      </w:rPr>
    </w:lvl>
    <w:lvl w:ilvl="6">
      <w:numFmt w:val="bullet"/>
      <w:lvlText w:val="•"/>
      <w:lvlJc w:val="left"/>
      <w:pPr>
        <w:ind w:left="6458" w:hanging="425"/>
      </w:pPr>
      <w:rPr>
        <w:rFonts w:hint="default"/>
        <w:lang w:val="es-ES" w:eastAsia="en-US" w:bidi="ar-SA"/>
      </w:rPr>
    </w:lvl>
    <w:lvl w:ilvl="7">
      <w:numFmt w:val="bullet"/>
      <w:lvlText w:val="•"/>
      <w:lvlJc w:val="left"/>
      <w:pPr>
        <w:ind w:left="7466" w:hanging="425"/>
      </w:pPr>
      <w:rPr>
        <w:rFonts w:hint="default"/>
        <w:lang w:val="es-ES" w:eastAsia="en-US" w:bidi="ar-SA"/>
      </w:rPr>
    </w:lvl>
    <w:lvl w:ilvl="8">
      <w:numFmt w:val="bullet"/>
      <w:lvlText w:val="•"/>
      <w:lvlJc w:val="left"/>
      <w:pPr>
        <w:ind w:left="8473" w:hanging="425"/>
      </w:pPr>
      <w:rPr>
        <w:rFonts w:hint="default"/>
        <w:lang w:val="es-ES" w:eastAsia="en-US" w:bidi="ar-SA"/>
      </w:rPr>
    </w:lvl>
  </w:abstractNum>
  <w:abstractNum w:abstractNumId="84" w15:restartNumberingAfterBreak="0">
    <w:nsid w:val="7B414FD1"/>
    <w:multiLevelType w:val="hybridMultilevel"/>
    <w:tmpl w:val="2B84CE34"/>
    <w:lvl w:ilvl="0" w:tplc="B57ABDAE">
      <w:start w:val="1"/>
      <w:numFmt w:val="lowerLetter"/>
      <w:lvlText w:val="(%1)"/>
      <w:lvlJc w:val="left"/>
      <w:pPr>
        <w:ind w:left="1260" w:hanging="360"/>
      </w:pPr>
      <w:rPr>
        <w:rFonts w:eastAsia="Arial MT"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15:restartNumberingAfterBreak="0">
    <w:nsid w:val="7C244AAA"/>
    <w:multiLevelType w:val="hybridMultilevel"/>
    <w:tmpl w:val="4250669C"/>
    <w:lvl w:ilvl="0" w:tplc="180A0001">
      <w:start w:val="1"/>
      <w:numFmt w:val="bullet"/>
      <w:lvlText w:val=""/>
      <w:lvlJc w:val="left"/>
      <w:pPr>
        <w:ind w:left="1599" w:hanging="360"/>
      </w:pPr>
      <w:rPr>
        <w:rFonts w:ascii="Symbol" w:hAnsi="Symbol" w:hint="default"/>
      </w:rPr>
    </w:lvl>
    <w:lvl w:ilvl="1" w:tplc="180A0003" w:tentative="1">
      <w:start w:val="1"/>
      <w:numFmt w:val="bullet"/>
      <w:lvlText w:val="o"/>
      <w:lvlJc w:val="left"/>
      <w:pPr>
        <w:ind w:left="2319" w:hanging="360"/>
      </w:pPr>
      <w:rPr>
        <w:rFonts w:ascii="Courier New" w:hAnsi="Courier New" w:cs="Courier New" w:hint="default"/>
      </w:rPr>
    </w:lvl>
    <w:lvl w:ilvl="2" w:tplc="180A0005" w:tentative="1">
      <w:start w:val="1"/>
      <w:numFmt w:val="bullet"/>
      <w:lvlText w:val=""/>
      <w:lvlJc w:val="left"/>
      <w:pPr>
        <w:ind w:left="3039" w:hanging="360"/>
      </w:pPr>
      <w:rPr>
        <w:rFonts w:ascii="Wingdings" w:hAnsi="Wingdings" w:hint="default"/>
      </w:rPr>
    </w:lvl>
    <w:lvl w:ilvl="3" w:tplc="180A0001" w:tentative="1">
      <w:start w:val="1"/>
      <w:numFmt w:val="bullet"/>
      <w:lvlText w:val=""/>
      <w:lvlJc w:val="left"/>
      <w:pPr>
        <w:ind w:left="3759" w:hanging="360"/>
      </w:pPr>
      <w:rPr>
        <w:rFonts w:ascii="Symbol" w:hAnsi="Symbol" w:hint="default"/>
      </w:rPr>
    </w:lvl>
    <w:lvl w:ilvl="4" w:tplc="180A0003" w:tentative="1">
      <w:start w:val="1"/>
      <w:numFmt w:val="bullet"/>
      <w:lvlText w:val="o"/>
      <w:lvlJc w:val="left"/>
      <w:pPr>
        <w:ind w:left="4479" w:hanging="360"/>
      </w:pPr>
      <w:rPr>
        <w:rFonts w:ascii="Courier New" w:hAnsi="Courier New" w:cs="Courier New" w:hint="default"/>
      </w:rPr>
    </w:lvl>
    <w:lvl w:ilvl="5" w:tplc="180A0005" w:tentative="1">
      <w:start w:val="1"/>
      <w:numFmt w:val="bullet"/>
      <w:lvlText w:val=""/>
      <w:lvlJc w:val="left"/>
      <w:pPr>
        <w:ind w:left="5199" w:hanging="360"/>
      </w:pPr>
      <w:rPr>
        <w:rFonts w:ascii="Wingdings" w:hAnsi="Wingdings" w:hint="default"/>
      </w:rPr>
    </w:lvl>
    <w:lvl w:ilvl="6" w:tplc="180A0001" w:tentative="1">
      <w:start w:val="1"/>
      <w:numFmt w:val="bullet"/>
      <w:lvlText w:val=""/>
      <w:lvlJc w:val="left"/>
      <w:pPr>
        <w:ind w:left="5919" w:hanging="360"/>
      </w:pPr>
      <w:rPr>
        <w:rFonts w:ascii="Symbol" w:hAnsi="Symbol" w:hint="default"/>
      </w:rPr>
    </w:lvl>
    <w:lvl w:ilvl="7" w:tplc="180A0003" w:tentative="1">
      <w:start w:val="1"/>
      <w:numFmt w:val="bullet"/>
      <w:lvlText w:val="o"/>
      <w:lvlJc w:val="left"/>
      <w:pPr>
        <w:ind w:left="6639" w:hanging="360"/>
      </w:pPr>
      <w:rPr>
        <w:rFonts w:ascii="Courier New" w:hAnsi="Courier New" w:cs="Courier New" w:hint="default"/>
      </w:rPr>
    </w:lvl>
    <w:lvl w:ilvl="8" w:tplc="180A0005" w:tentative="1">
      <w:start w:val="1"/>
      <w:numFmt w:val="bullet"/>
      <w:lvlText w:val=""/>
      <w:lvlJc w:val="left"/>
      <w:pPr>
        <w:ind w:left="7359" w:hanging="360"/>
      </w:pPr>
      <w:rPr>
        <w:rFonts w:ascii="Wingdings" w:hAnsi="Wingdings" w:hint="default"/>
      </w:rPr>
    </w:lvl>
  </w:abstractNum>
  <w:abstractNum w:abstractNumId="86" w15:restartNumberingAfterBreak="0">
    <w:nsid w:val="7CB9224C"/>
    <w:multiLevelType w:val="hybridMultilevel"/>
    <w:tmpl w:val="DF2656B8"/>
    <w:lvl w:ilvl="0" w:tplc="180A0019">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7" w15:restartNumberingAfterBreak="0">
    <w:nsid w:val="7EE3164B"/>
    <w:multiLevelType w:val="multilevel"/>
    <w:tmpl w:val="7E587CF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49524597">
    <w:abstractNumId w:val="54"/>
  </w:num>
  <w:num w:numId="2" w16cid:durableId="381027484">
    <w:abstractNumId w:val="19"/>
  </w:num>
  <w:num w:numId="3" w16cid:durableId="505441696">
    <w:abstractNumId w:val="58"/>
  </w:num>
  <w:num w:numId="4" w16cid:durableId="989139064">
    <w:abstractNumId w:val="75"/>
  </w:num>
  <w:num w:numId="5" w16cid:durableId="697394029">
    <w:abstractNumId w:val="41"/>
  </w:num>
  <w:num w:numId="6" w16cid:durableId="1740785531">
    <w:abstractNumId w:val="81"/>
  </w:num>
  <w:num w:numId="7" w16cid:durableId="179854152">
    <w:abstractNumId w:val="11"/>
  </w:num>
  <w:num w:numId="8" w16cid:durableId="1780292762">
    <w:abstractNumId w:val="85"/>
  </w:num>
  <w:num w:numId="9" w16cid:durableId="652174859">
    <w:abstractNumId w:val="49"/>
  </w:num>
  <w:num w:numId="10" w16cid:durableId="1696886541">
    <w:abstractNumId w:val="9"/>
  </w:num>
  <w:num w:numId="11" w16cid:durableId="128285929">
    <w:abstractNumId w:val="51"/>
  </w:num>
  <w:num w:numId="12" w16cid:durableId="298152030">
    <w:abstractNumId w:val="2"/>
  </w:num>
  <w:num w:numId="13" w16cid:durableId="2074035397">
    <w:abstractNumId w:val="65"/>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888607953">
    <w:abstractNumId w:val="52"/>
  </w:num>
  <w:num w:numId="15" w16cid:durableId="1353610776">
    <w:abstractNumId w:val="62"/>
  </w:num>
  <w:num w:numId="16" w16cid:durableId="2036147337">
    <w:abstractNumId w:val="84"/>
  </w:num>
  <w:num w:numId="17" w16cid:durableId="984968866">
    <w:abstractNumId w:val="13"/>
  </w:num>
  <w:num w:numId="18" w16cid:durableId="441146359">
    <w:abstractNumId w:val="15"/>
  </w:num>
  <w:num w:numId="19" w16cid:durableId="1454637472">
    <w:abstractNumId w:val="83"/>
  </w:num>
  <w:num w:numId="20" w16cid:durableId="270743199">
    <w:abstractNumId w:val="44"/>
  </w:num>
  <w:num w:numId="21" w16cid:durableId="583297783">
    <w:abstractNumId w:val="24"/>
  </w:num>
  <w:num w:numId="22" w16cid:durableId="1291328381">
    <w:abstractNumId w:val="27"/>
  </w:num>
  <w:num w:numId="23" w16cid:durableId="1999725378">
    <w:abstractNumId w:val="48"/>
  </w:num>
  <w:num w:numId="24" w16cid:durableId="1509055273">
    <w:abstractNumId w:val="68"/>
  </w:num>
  <w:num w:numId="25" w16cid:durableId="94331192">
    <w:abstractNumId w:val="72"/>
  </w:num>
  <w:num w:numId="26" w16cid:durableId="1862893481">
    <w:abstractNumId w:val="1"/>
  </w:num>
  <w:num w:numId="27" w16cid:durableId="1139885932">
    <w:abstractNumId w:val="60"/>
  </w:num>
  <w:num w:numId="28" w16cid:durableId="1955748687">
    <w:abstractNumId w:val="29"/>
  </w:num>
  <w:num w:numId="29" w16cid:durableId="161941207">
    <w:abstractNumId w:val="4"/>
  </w:num>
  <w:num w:numId="30" w16cid:durableId="1937204079">
    <w:abstractNumId w:val="64"/>
  </w:num>
  <w:num w:numId="31" w16cid:durableId="67118570">
    <w:abstractNumId w:val="39"/>
  </w:num>
  <w:num w:numId="32" w16cid:durableId="391346625">
    <w:abstractNumId w:val="33"/>
  </w:num>
  <w:num w:numId="33" w16cid:durableId="2075884914">
    <w:abstractNumId w:val="67"/>
  </w:num>
  <w:num w:numId="34" w16cid:durableId="1491753942">
    <w:abstractNumId w:val="50"/>
  </w:num>
  <w:num w:numId="35" w16cid:durableId="669021472">
    <w:abstractNumId w:val="22"/>
  </w:num>
  <w:num w:numId="36" w16cid:durableId="1902475493">
    <w:abstractNumId w:val="21"/>
  </w:num>
  <w:num w:numId="37" w16cid:durableId="1314915169">
    <w:abstractNumId w:val="63"/>
  </w:num>
  <w:num w:numId="38" w16cid:durableId="684747134">
    <w:abstractNumId w:val="34"/>
  </w:num>
  <w:num w:numId="39" w16cid:durableId="1187133394">
    <w:abstractNumId w:val="28"/>
  </w:num>
  <w:num w:numId="40" w16cid:durableId="1087767325">
    <w:abstractNumId w:val="47"/>
  </w:num>
  <w:num w:numId="41" w16cid:durableId="2053991102">
    <w:abstractNumId w:val="38"/>
  </w:num>
  <w:num w:numId="42" w16cid:durableId="1077242466">
    <w:abstractNumId w:val="12"/>
  </w:num>
  <w:num w:numId="43" w16cid:durableId="991253644">
    <w:abstractNumId w:val="42"/>
  </w:num>
  <w:num w:numId="44" w16cid:durableId="2036690367">
    <w:abstractNumId w:val="86"/>
  </w:num>
  <w:num w:numId="45" w16cid:durableId="1275945387">
    <w:abstractNumId w:val="43"/>
  </w:num>
  <w:num w:numId="46" w16cid:durableId="1691560999">
    <w:abstractNumId w:val="3"/>
  </w:num>
  <w:num w:numId="47" w16cid:durableId="1642923829">
    <w:abstractNumId w:val="53"/>
  </w:num>
  <w:num w:numId="48" w16cid:durableId="13922260">
    <w:abstractNumId w:val="59"/>
  </w:num>
  <w:num w:numId="49" w16cid:durableId="1202283942">
    <w:abstractNumId w:val="7"/>
  </w:num>
  <w:num w:numId="50" w16cid:durableId="916476419">
    <w:abstractNumId w:val="5"/>
  </w:num>
  <w:num w:numId="51" w16cid:durableId="46032897">
    <w:abstractNumId w:val="35"/>
  </w:num>
  <w:num w:numId="52" w16cid:durableId="23214719">
    <w:abstractNumId w:val="66"/>
  </w:num>
  <w:num w:numId="53" w16cid:durableId="154878286">
    <w:abstractNumId w:val="18"/>
  </w:num>
  <w:num w:numId="54" w16cid:durableId="1440877230">
    <w:abstractNumId w:val="45"/>
  </w:num>
  <w:num w:numId="55" w16cid:durableId="1459907913">
    <w:abstractNumId w:val="55"/>
  </w:num>
  <w:num w:numId="56" w16cid:durableId="701788627">
    <w:abstractNumId w:val="78"/>
  </w:num>
  <w:num w:numId="57" w16cid:durableId="1904869388">
    <w:abstractNumId w:val="82"/>
  </w:num>
  <w:num w:numId="58" w16cid:durableId="1896501122">
    <w:abstractNumId w:val="56"/>
  </w:num>
  <w:num w:numId="59" w16cid:durableId="1950627254">
    <w:abstractNumId w:val="87"/>
  </w:num>
  <w:num w:numId="60" w16cid:durableId="1903247261">
    <w:abstractNumId w:val="40"/>
  </w:num>
  <w:num w:numId="61" w16cid:durableId="1338658079">
    <w:abstractNumId w:val="10"/>
  </w:num>
  <w:num w:numId="62" w16cid:durableId="1684626077">
    <w:abstractNumId w:val="76"/>
  </w:num>
  <w:num w:numId="63" w16cid:durableId="218445374">
    <w:abstractNumId w:val="20"/>
  </w:num>
  <w:num w:numId="64" w16cid:durableId="858399097">
    <w:abstractNumId w:val="46"/>
  </w:num>
  <w:num w:numId="65" w16cid:durableId="1964579839">
    <w:abstractNumId w:val="32"/>
  </w:num>
  <w:num w:numId="66" w16cid:durableId="242615979">
    <w:abstractNumId w:val="77"/>
  </w:num>
  <w:num w:numId="67" w16cid:durableId="1881553744">
    <w:abstractNumId w:val="16"/>
  </w:num>
  <w:num w:numId="68" w16cid:durableId="755634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15331106">
    <w:abstractNumId w:val="8"/>
  </w:num>
  <w:num w:numId="70" w16cid:durableId="38286213">
    <w:abstractNumId w:val="23"/>
  </w:num>
  <w:num w:numId="71" w16cid:durableId="1659459056">
    <w:abstractNumId w:val="31"/>
  </w:num>
  <w:num w:numId="72" w16cid:durableId="1538350992">
    <w:abstractNumId w:val="70"/>
  </w:num>
  <w:num w:numId="73" w16cid:durableId="2010329100">
    <w:abstractNumId w:val="6"/>
  </w:num>
  <w:num w:numId="74" w16cid:durableId="1306622492">
    <w:abstractNumId w:val="61"/>
  </w:num>
  <w:num w:numId="75" w16cid:durableId="1093283213">
    <w:abstractNumId w:val="37"/>
  </w:num>
  <w:num w:numId="76" w16cid:durableId="754664534">
    <w:abstractNumId w:val="73"/>
  </w:num>
  <w:num w:numId="77" w16cid:durableId="1174296771">
    <w:abstractNumId w:val="69"/>
  </w:num>
  <w:num w:numId="78" w16cid:durableId="1593276110">
    <w:abstractNumId w:val="80"/>
  </w:num>
  <w:num w:numId="79" w16cid:durableId="1980913458">
    <w:abstractNumId w:val="17"/>
  </w:num>
  <w:num w:numId="80" w16cid:durableId="225342637">
    <w:abstractNumId w:val="0"/>
  </w:num>
  <w:num w:numId="81" w16cid:durableId="726493513">
    <w:abstractNumId w:val="57"/>
  </w:num>
  <w:num w:numId="82" w16cid:durableId="420571123">
    <w:abstractNumId w:val="74"/>
  </w:num>
  <w:num w:numId="83" w16cid:durableId="561017234">
    <w:abstractNumId w:val="30"/>
  </w:num>
  <w:num w:numId="84" w16cid:durableId="2042510282">
    <w:abstractNumId w:val="79"/>
  </w:num>
  <w:num w:numId="85" w16cid:durableId="1820883568">
    <w:abstractNumId w:val="71"/>
  </w:num>
  <w:num w:numId="86" w16cid:durableId="206529702">
    <w:abstractNumId w:val="14"/>
  </w:num>
  <w:num w:numId="87" w16cid:durableId="1305892566">
    <w:abstractNumId w:val="26"/>
  </w:num>
  <w:num w:numId="88" w16cid:durableId="443622119">
    <w:abstractNumId w:val="25"/>
  </w:num>
  <w:num w:numId="89" w16cid:durableId="1963684022">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D8E"/>
    <w:rsid w:val="0000142F"/>
    <w:rsid w:val="00002856"/>
    <w:rsid w:val="00003131"/>
    <w:rsid w:val="00003F14"/>
    <w:rsid w:val="000053A4"/>
    <w:rsid w:val="000063EE"/>
    <w:rsid w:val="00006B72"/>
    <w:rsid w:val="00007574"/>
    <w:rsid w:val="00007935"/>
    <w:rsid w:val="00010978"/>
    <w:rsid w:val="00010E67"/>
    <w:rsid w:val="00013A6C"/>
    <w:rsid w:val="00013D35"/>
    <w:rsid w:val="000155F4"/>
    <w:rsid w:val="00023144"/>
    <w:rsid w:val="0002322D"/>
    <w:rsid w:val="00023E9D"/>
    <w:rsid w:val="00024A73"/>
    <w:rsid w:val="00025050"/>
    <w:rsid w:val="0003084D"/>
    <w:rsid w:val="000344D6"/>
    <w:rsid w:val="000360A0"/>
    <w:rsid w:val="0003632A"/>
    <w:rsid w:val="00037805"/>
    <w:rsid w:val="00037C60"/>
    <w:rsid w:val="00042DAE"/>
    <w:rsid w:val="00043CEF"/>
    <w:rsid w:val="00045B9D"/>
    <w:rsid w:val="00046109"/>
    <w:rsid w:val="000469D2"/>
    <w:rsid w:val="0005421B"/>
    <w:rsid w:val="00056B9B"/>
    <w:rsid w:val="000579EF"/>
    <w:rsid w:val="00060C03"/>
    <w:rsid w:val="00061C49"/>
    <w:rsid w:val="0006295C"/>
    <w:rsid w:val="00063C6A"/>
    <w:rsid w:val="00071F31"/>
    <w:rsid w:val="0007481F"/>
    <w:rsid w:val="00075DE5"/>
    <w:rsid w:val="000761E3"/>
    <w:rsid w:val="00076873"/>
    <w:rsid w:val="00076909"/>
    <w:rsid w:val="000770A9"/>
    <w:rsid w:val="000802AB"/>
    <w:rsid w:val="00080EFC"/>
    <w:rsid w:val="000834B4"/>
    <w:rsid w:val="00084522"/>
    <w:rsid w:val="00084AC2"/>
    <w:rsid w:val="00086AED"/>
    <w:rsid w:val="00087212"/>
    <w:rsid w:val="00087365"/>
    <w:rsid w:val="00087367"/>
    <w:rsid w:val="00087E01"/>
    <w:rsid w:val="000902BE"/>
    <w:rsid w:val="00091401"/>
    <w:rsid w:val="0009267B"/>
    <w:rsid w:val="0009282D"/>
    <w:rsid w:val="00094426"/>
    <w:rsid w:val="000A2643"/>
    <w:rsid w:val="000A277F"/>
    <w:rsid w:val="000A4301"/>
    <w:rsid w:val="000A6043"/>
    <w:rsid w:val="000A6CA7"/>
    <w:rsid w:val="000B1B4B"/>
    <w:rsid w:val="000B4026"/>
    <w:rsid w:val="000B4629"/>
    <w:rsid w:val="000C07EE"/>
    <w:rsid w:val="000C0D41"/>
    <w:rsid w:val="000C144D"/>
    <w:rsid w:val="000C1B9C"/>
    <w:rsid w:val="000C38FA"/>
    <w:rsid w:val="000C3D0A"/>
    <w:rsid w:val="000C5C30"/>
    <w:rsid w:val="000C5CC0"/>
    <w:rsid w:val="000C623A"/>
    <w:rsid w:val="000C62D3"/>
    <w:rsid w:val="000D173C"/>
    <w:rsid w:val="000D5A28"/>
    <w:rsid w:val="000D6BA6"/>
    <w:rsid w:val="000E09AD"/>
    <w:rsid w:val="000E1006"/>
    <w:rsid w:val="000E1647"/>
    <w:rsid w:val="000E3E18"/>
    <w:rsid w:val="000E40DC"/>
    <w:rsid w:val="000E5246"/>
    <w:rsid w:val="000E677C"/>
    <w:rsid w:val="000F1B6E"/>
    <w:rsid w:val="000F3F6C"/>
    <w:rsid w:val="000F42F0"/>
    <w:rsid w:val="000F5036"/>
    <w:rsid w:val="000F50FC"/>
    <w:rsid w:val="000F67BC"/>
    <w:rsid w:val="00100E37"/>
    <w:rsid w:val="001012DC"/>
    <w:rsid w:val="00101FBD"/>
    <w:rsid w:val="00102D8A"/>
    <w:rsid w:val="00104336"/>
    <w:rsid w:val="00104ED9"/>
    <w:rsid w:val="00105A31"/>
    <w:rsid w:val="00106F9B"/>
    <w:rsid w:val="00112C32"/>
    <w:rsid w:val="00113A82"/>
    <w:rsid w:val="00114A14"/>
    <w:rsid w:val="00117147"/>
    <w:rsid w:val="001202E8"/>
    <w:rsid w:val="001236B3"/>
    <w:rsid w:val="00124DA9"/>
    <w:rsid w:val="0012554F"/>
    <w:rsid w:val="00126558"/>
    <w:rsid w:val="001303E1"/>
    <w:rsid w:val="001304B4"/>
    <w:rsid w:val="001312CD"/>
    <w:rsid w:val="00132889"/>
    <w:rsid w:val="0013289D"/>
    <w:rsid w:val="0013347B"/>
    <w:rsid w:val="0013541E"/>
    <w:rsid w:val="00135606"/>
    <w:rsid w:val="00135A5F"/>
    <w:rsid w:val="00135E5B"/>
    <w:rsid w:val="001367AA"/>
    <w:rsid w:val="00136F90"/>
    <w:rsid w:val="001375BF"/>
    <w:rsid w:val="00137B66"/>
    <w:rsid w:val="00140556"/>
    <w:rsid w:val="00141180"/>
    <w:rsid w:val="00141ADE"/>
    <w:rsid w:val="0014221E"/>
    <w:rsid w:val="00145096"/>
    <w:rsid w:val="00147BF6"/>
    <w:rsid w:val="00151957"/>
    <w:rsid w:val="00151CE4"/>
    <w:rsid w:val="00152B75"/>
    <w:rsid w:val="001531EF"/>
    <w:rsid w:val="00154046"/>
    <w:rsid w:val="00154D29"/>
    <w:rsid w:val="00155146"/>
    <w:rsid w:val="001552B1"/>
    <w:rsid w:val="00156EE4"/>
    <w:rsid w:val="00157648"/>
    <w:rsid w:val="00160230"/>
    <w:rsid w:val="00160F2D"/>
    <w:rsid w:val="00163FC7"/>
    <w:rsid w:val="00164E8B"/>
    <w:rsid w:val="001650AD"/>
    <w:rsid w:val="00166468"/>
    <w:rsid w:val="00167BC3"/>
    <w:rsid w:val="00172E90"/>
    <w:rsid w:val="001732FF"/>
    <w:rsid w:val="001744BC"/>
    <w:rsid w:val="001752A3"/>
    <w:rsid w:val="001759CD"/>
    <w:rsid w:val="001759CE"/>
    <w:rsid w:val="00176419"/>
    <w:rsid w:val="00180BA3"/>
    <w:rsid w:val="001814A8"/>
    <w:rsid w:val="00181A22"/>
    <w:rsid w:val="00184087"/>
    <w:rsid w:val="00185221"/>
    <w:rsid w:val="001870F7"/>
    <w:rsid w:val="0018765D"/>
    <w:rsid w:val="00187DAA"/>
    <w:rsid w:val="001901AA"/>
    <w:rsid w:val="00190C1B"/>
    <w:rsid w:val="00191EB8"/>
    <w:rsid w:val="00192F8C"/>
    <w:rsid w:val="0019350E"/>
    <w:rsid w:val="00193C88"/>
    <w:rsid w:val="00194674"/>
    <w:rsid w:val="00197082"/>
    <w:rsid w:val="001973EE"/>
    <w:rsid w:val="00197B8C"/>
    <w:rsid w:val="00197F1A"/>
    <w:rsid w:val="001A0DCF"/>
    <w:rsid w:val="001A17EC"/>
    <w:rsid w:val="001A1A2E"/>
    <w:rsid w:val="001A1CE8"/>
    <w:rsid w:val="001A3058"/>
    <w:rsid w:val="001A34DC"/>
    <w:rsid w:val="001A402A"/>
    <w:rsid w:val="001A5CF1"/>
    <w:rsid w:val="001A716B"/>
    <w:rsid w:val="001A7789"/>
    <w:rsid w:val="001B13F7"/>
    <w:rsid w:val="001B2002"/>
    <w:rsid w:val="001B304D"/>
    <w:rsid w:val="001B4AC5"/>
    <w:rsid w:val="001B5178"/>
    <w:rsid w:val="001B5926"/>
    <w:rsid w:val="001B7972"/>
    <w:rsid w:val="001B7ED6"/>
    <w:rsid w:val="001C0423"/>
    <w:rsid w:val="001C0689"/>
    <w:rsid w:val="001C0CB1"/>
    <w:rsid w:val="001C0FB1"/>
    <w:rsid w:val="001C264E"/>
    <w:rsid w:val="001C3224"/>
    <w:rsid w:val="001C437B"/>
    <w:rsid w:val="001C4AB1"/>
    <w:rsid w:val="001C62D0"/>
    <w:rsid w:val="001C7257"/>
    <w:rsid w:val="001C79B6"/>
    <w:rsid w:val="001D02EF"/>
    <w:rsid w:val="001D06E9"/>
    <w:rsid w:val="001D0A1B"/>
    <w:rsid w:val="001D12C0"/>
    <w:rsid w:val="001D156B"/>
    <w:rsid w:val="001D5D16"/>
    <w:rsid w:val="001D6037"/>
    <w:rsid w:val="001D6D02"/>
    <w:rsid w:val="001D7F1B"/>
    <w:rsid w:val="001E382F"/>
    <w:rsid w:val="001E69F6"/>
    <w:rsid w:val="001E7620"/>
    <w:rsid w:val="001E7D99"/>
    <w:rsid w:val="001F0990"/>
    <w:rsid w:val="001F0C90"/>
    <w:rsid w:val="001F4044"/>
    <w:rsid w:val="001F50C1"/>
    <w:rsid w:val="001F6B8E"/>
    <w:rsid w:val="0020084F"/>
    <w:rsid w:val="00200C75"/>
    <w:rsid w:val="002054DF"/>
    <w:rsid w:val="002070D1"/>
    <w:rsid w:val="00207493"/>
    <w:rsid w:val="00207E0D"/>
    <w:rsid w:val="00210496"/>
    <w:rsid w:val="002112CB"/>
    <w:rsid w:val="00211881"/>
    <w:rsid w:val="00213646"/>
    <w:rsid w:val="00214494"/>
    <w:rsid w:val="002149FF"/>
    <w:rsid w:val="00215AC4"/>
    <w:rsid w:val="00217D56"/>
    <w:rsid w:val="0022013A"/>
    <w:rsid w:val="0022049F"/>
    <w:rsid w:val="00220F31"/>
    <w:rsid w:val="00221324"/>
    <w:rsid w:val="00221472"/>
    <w:rsid w:val="00221EBA"/>
    <w:rsid w:val="002266C7"/>
    <w:rsid w:val="00227AAC"/>
    <w:rsid w:val="00227D88"/>
    <w:rsid w:val="00230BEA"/>
    <w:rsid w:val="002311B9"/>
    <w:rsid w:val="00231C06"/>
    <w:rsid w:val="00232F2A"/>
    <w:rsid w:val="002348E5"/>
    <w:rsid w:val="00235A5C"/>
    <w:rsid w:val="00237F12"/>
    <w:rsid w:val="002414B0"/>
    <w:rsid w:val="00241C0B"/>
    <w:rsid w:val="00242C2F"/>
    <w:rsid w:val="00244A8B"/>
    <w:rsid w:val="00245CD3"/>
    <w:rsid w:val="00250478"/>
    <w:rsid w:val="00254607"/>
    <w:rsid w:val="0025503A"/>
    <w:rsid w:val="00256BCE"/>
    <w:rsid w:val="00257305"/>
    <w:rsid w:val="00257F15"/>
    <w:rsid w:val="002606C7"/>
    <w:rsid w:val="00260A35"/>
    <w:rsid w:val="00261B1D"/>
    <w:rsid w:val="00262DDB"/>
    <w:rsid w:val="00263173"/>
    <w:rsid w:val="002646AC"/>
    <w:rsid w:val="002649AD"/>
    <w:rsid w:val="0026695C"/>
    <w:rsid w:val="002672E3"/>
    <w:rsid w:val="0026735A"/>
    <w:rsid w:val="0027242D"/>
    <w:rsid w:val="0027375E"/>
    <w:rsid w:val="00274FAE"/>
    <w:rsid w:val="002767E0"/>
    <w:rsid w:val="00276F11"/>
    <w:rsid w:val="0027772E"/>
    <w:rsid w:val="002832D2"/>
    <w:rsid w:val="0028400B"/>
    <w:rsid w:val="00284CE3"/>
    <w:rsid w:val="00285621"/>
    <w:rsid w:val="00285785"/>
    <w:rsid w:val="002874C3"/>
    <w:rsid w:val="00292890"/>
    <w:rsid w:val="00292F07"/>
    <w:rsid w:val="00293490"/>
    <w:rsid w:val="0029605D"/>
    <w:rsid w:val="00296BFE"/>
    <w:rsid w:val="002977DD"/>
    <w:rsid w:val="00297E89"/>
    <w:rsid w:val="002A08E4"/>
    <w:rsid w:val="002A39F1"/>
    <w:rsid w:val="002A4EEB"/>
    <w:rsid w:val="002A5026"/>
    <w:rsid w:val="002A62F2"/>
    <w:rsid w:val="002A7B03"/>
    <w:rsid w:val="002B03DF"/>
    <w:rsid w:val="002B0822"/>
    <w:rsid w:val="002B0DDB"/>
    <w:rsid w:val="002B1C37"/>
    <w:rsid w:val="002B34C4"/>
    <w:rsid w:val="002B5303"/>
    <w:rsid w:val="002B649C"/>
    <w:rsid w:val="002B682D"/>
    <w:rsid w:val="002B7235"/>
    <w:rsid w:val="002B7C32"/>
    <w:rsid w:val="002C20F0"/>
    <w:rsid w:val="002C2559"/>
    <w:rsid w:val="002C41A8"/>
    <w:rsid w:val="002C4568"/>
    <w:rsid w:val="002C7141"/>
    <w:rsid w:val="002D1315"/>
    <w:rsid w:val="002D375C"/>
    <w:rsid w:val="002D4564"/>
    <w:rsid w:val="002D4F24"/>
    <w:rsid w:val="002D5089"/>
    <w:rsid w:val="002D52B6"/>
    <w:rsid w:val="002D76FA"/>
    <w:rsid w:val="002E0B6D"/>
    <w:rsid w:val="002E0F70"/>
    <w:rsid w:val="002E1BA3"/>
    <w:rsid w:val="002E2E28"/>
    <w:rsid w:val="002E2FB2"/>
    <w:rsid w:val="002E3871"/>
    <w:rsid w:val="002E44A8"/>
    <w:rsid w:val="002E4831"/>
    <w:rsid w:val="002E5AF3"/>
    <w:rsid w:val="002E6459"/>
    <w:rsid w:val="002E67D2"/>
    <w:rsid w:val="002E728C"/>
    <w:rsid w:val="002F1750"/>
    <w:rsid w:val="002F1B6A"/>
    <w:rsid w:val="002F2909"/>
    <w:rsid w:val="002F5CCD"/>
    <w:rsid w:val="002F61B4"/>
    <w:rsid w:val="002F6677"/>
    <w:rsid w:val="002F6872"/>
    <w:rsid w:val="002F73A0"/>
    <w:rsid w:val="002F7947"/>
    <w:rsid w:val="002F7B63"/>
    <w:rsid w:val="00301BBC"/>
    <w:rsid w:val="00301EB1"/>
    <w:rsid w:val="00302A53"/>
    <w:rsid w:val="00303122"/>
    <w:rsid w:val="00304099"/>
    <w:rsid w:val="003072E5"/>
    <w:rsid w:val="00313465"/>
    <w:rsid w:val="003135EF"/>
    <w:rsid w:val="00313EA6"/>
    <w:rsid w:val="00314004"/>
    <w:rsid w:val="0031660B"/>
    <w:rsid w:val="00316C09"/>
    <w:rsid w:val="003218EF"/>
    <w:rsid w:val="003227AE"/>
    <w:rsid w:val="00323D0A"/>
    <w:rsid w:val="00324AD3"/>
    <w:rsid w:val="00325C02"/>
    <w:rsid w:val="00325F53"/>
    <w:rsid w:val="003265D2"/>
    <w:rsid w:val="00326F14"/>
    <w:rsid w:val="003308D4"/>
    <w:rsid w:val="00332A63"/>
    <w:rsid w:val="00332E72"/>
    <w:rsid w:val="0033371E"/>
    <w:rsid w:val="00336D54"/>
    <w:rsid w:val="00336DFF"/>
    <w:rsid w:val="003372B8"/>
    <w:rsid w:val="00341117"/>
    <w:rsid w:val="003424D0"/>
    <w:rsid w:val="003445DC"/>
    <w:rsid w:val="003450CA"/>
    <w:rsid w:val="0034544A"/>
    <w:rsid w:val="00345EEA"/>
    <w:rsid w:val="0034614C"/>
    <w:rsid w:val="0035089E"/>
    <w:rsid w:val="00351898"/>
    <w:rsid w:val="00351FEB"/>
    <w:rsid w:val="003525A9"/>
    <w:rsid w:val="0035295E"/>
    <w:rsid w:val="00354481"/>
    <w:rsid w:val="00356601"/>
    <w:rsid w:val="00356891"/>
    <w:rsid w:val="00356D53"/>
    <w:rsid w:val="0035782C"/>
    <w:rsid w:val="00360594"/>
    <w:rsid w:val="003606E9"/>
    <w:rsid w:val="00361FA8"/>
    <w:rsid w:val="00362FE5"/>
    <w:rsid w:val="00363663"/>
    <w:rsid w:val="00363F71"/>
    <w:rsid w:val="00364894"/>
    <w:rsid w:val="0036550E"/>
    <w:rsid w:val="0036725E"/>
    <w:rsid w:val="0037100E"/>
    <w:rsid w:val="00371382"/>
    <w:rsid w:val="0037240D"/>
    <w:rsid w:val="00373E26"/>
    <w:rsid w:val="00374EDE"/>
    <w:rsid w:val="003755F2"/>
    <w:rsid w:val="003766C4"/>
    <w:rsid w:val="003778C4"/>
    <w:rsid w:val="00381E15"/>
    <w:rsid w:val="003822ED"/>
    <w:rsid w:val="00382946"/>
    <w:rsid w:val="00383F32"/>
    <w:rsid w:val="0038449D"/>
    <w:rsid w:val="00384D70"/>
    <w:rsid w:val="003857A0"/>
    <w:rsid w:val="00386574"/>
    <w:rsid w:val="00387D48"/>
    <w:rsid w:val="00391364"/>
    <w:rsid w:val="00392920"/>
    <w:rsid w:val="003973F2"/>
    <w:rsid w:val="003A3266"/>
    <w:rsid w:val="003A372C"/>
    <w:rsid w:val="003A6A20"/>
    <w:rsid w:val="003B1DEB"/>
    <w:rsid w:val="003B209E"/>
    <w:rsid w:val="003B27CE"/>
    <w:rsid w:val="003B2D61"/>
    <w:rsid w:val="003B4472"/>
    <w:rsid w:val="003B46A9"/>
    <w:rsid w:val="003B4D7B"/>
    <w:rsid w:val="003B751A"/>
    <w:rsid w:val="003B79C4"/>
    <w:rsid w:val="003C2B7A"/>
    <w:rsid w:val="003C354D"/>
    <w:rsid w:val="003C4B06"/>
    <w:rsid w:val="003C6206"/>
    <w:rsid w:val="003C6695"/>
    <w:rsid w:val="003D0266"/>
    <w:rsid w:val="003D0A8D"/>
    <w:rsid w:val="003D1225"/>
    <w:rsid w:val="003D1A6A"/>
    <w:rsid w:val="003D22A6"/>
    <w:rsid w:val="003D31F1"/>
    <w:rsid w:val="003D3ED7"/>
    <w:rsid w:val="003D4377"/>
    <w:rsid w:val="003D55AF"/>
    <w:rsid w:val="003D59E1"/>
    <w:rsid w:val="003E0B65"/>
    <w:rsid w:val="003E0DBD"/>
    <w:rsid w:val="003E1F46"/>
    <w:rsid w:val="003E2A7F"/>
    <w:rsid w:val="003E55CF"/>
    <w:rsid w:val="003E5B9B"/>
    <w:rsid w:val="003E7777"/>
    <w:rsid w:val="003F1F36"/>
    <w:rsid w:val="003F256B"/>
    <w:rsid w:val="003F2CEC"/>
    <w:rsid w:val="003F32FC"/>
    <w:rsid w:val="003F363D"/>
    <w:rsid w:val="003F4430"/>
    <w:rsid w:val="003F4BC2"/>
    <w:rsid w:val="003F528D"/>
    <w:rsid w:val="003F5835"/>
    <w:rsid w:val="003F5A1B"/>
    <w:rsid w:val="003F69AB"/>
    <w:rsid w:val="003F702C"/>
    <w:rsid w:val="003F7455"/>
    <w:rsid w:val="00400CB8"/>
    <w:rsid w:val="00402571"/>
    <w:rsid w:val="00406543"/>
    <w:rsid w:val="00412835"/>
    <w:rsid w:val="00413967"/>
    <w:rsid w:val="004151E0"/>
    <w:rsid w:val="00415724"/>
    <w:rsid w:val="00417F18"/>
    <w:rsid w:val="004213F8"/>
    <w:rsid w:val="0042164C"/>
    <w:rsid w:val="004229A9"/>
    <w:rsid w:val="00422CDB"/>
    <w:rsid w:val="004241F0"/>
    <w:rsid w:val="00424758"/>
    <w:rsid w:val="0042561B"/>
    <w:rsid w:val="00425DBB"/>
    <w:rsid w:val="00426E84"/>
    <w:rsid w:val="00427782"/>
    <w:rsid w:val="00430CB8"/>
    <w:rsid w:val="0043343F"/>
    <w:rsid w:val="00434187"/>
    <w:rsid w:val="004363F5"/>
    <w:rsid w:val="004402B0"/>
    <w:rsid w:val="004406FA"/>
    <w:rsid w:val="004420A4"/>
    <w:rsid w:val="004439E0"/>
    <w:rsid w:val="004442DE"/>
    <w:rsid w:val="0044464F"/>
    <w:rsid w:val="00445CE7"/>
    <w:rsid w:val="00445FD1"/>
    <w:rsid w:val="00446039"/>
    <w:rsid w:val="00447D9B"/>
    <w:rsid w:val="00450C98"/>
    <w:rsid w:val="004515A6"/>
    <w:rsid w:val="00452405"/>
    <w:rsid w:val="00453142"/>
    <w:rsid w:val="00454459"/>
    <w:rsid w:val="00455272"/>
    <w:rsid w:val="004553BE"/>
    <w:rsid w:val="00455E2C"/>
    <w:rsid w:val="00455F5C"/>
    <w:rsid w:val="00456651"/>
    <w:rsid w:val="00456F7D"/>
    <w:rsid w:val="00460745"/>
    <w:rsid w:val="0046119D"/>
    <w:rsid w:val="0046180C"/>
    <w:rsid w:val="00461ECA"/>
    <w:rsid w:val="004630F6"/>
    <w:rsid w:val="00463A99"/>
    <w:rsid w:val="00464144"/>
    <w:rsid w:val="004647A0"/>
    <w:rsid w:val="00464B61"/>
    <w:rsid w:val="00470BC2"/>
    <w:rsid w:val="00470C04"/>
    <w:rsid w:val="00470C9C"/>
    <w:rsid w:val="00471364"/>
    <w:rsid w:val="00471F3A"/>
    <w:rsid w:val="00474134"/>
    <w:rsid w:val="00475946"/>
    <w:rsid w:val="00475E1F"/>
    <w:rsid w:val="00476DCC"/>
    <w:rsid w:val="00477370"/>
    <w:rsid w:val="004774B4"/>
    <w:rsid w:val="004776EC"/>
    <w:rsid w:val="0048096D"/>
    <w:rsid w:val="004814FF"/>
    <w:rsid w:val="00483E20"/>
    <w:rsid w:val="00484545"/>
    <w:rsid w:val="00484889"/>
    <w:rsid w:val="00484A0E"/>
    <w:rsid w:val="00486878"/>
    <w:rsid w:val="004903C4"/>
    <w:rsid w:val="0049081F"/>
    <w:rsid w:val="004908F1"/>
    <w:rsid w:val="004917FB"/>
    <w:rsid w:val="00491FFA"/>
    <w:rsid w:val="0049516A"/>
    <w:rsid w:val="00496A40"/>
    <w:rsid w:val="00496D51"/>
    <w:rsid w:val="00497C30"/>
    <w:rsid w:val="004A0726"/>
    <w:rsid w:val="004A12E7"/>
    <w:rsid w:val="004A1D82"/>
    <w:rsid w:val="004A1EA2"/>
    <w:rsid w:val="004A2329"/>
    <w:rsid w:val="004A2C1F"/>
    <w:rsid w:val="004A2CA2"/>
    <w:rsid w:val="004A2FFA"/>
    <w:rsid w:val="004A4258"/>
    <w:rsid w:val="004A455E"/>
    <w:rsid w:val="004A4A3A"/>
    <w:rsid w:val="004A51BB"/>
    <w:rsid w:val="004A5786"/>
    <w:rsid w:val="004A764D"/>
    <w:rsid w:val="004A7C58"/>
    <w:rsid w:val="004A7C80"/>
    <w:rsid w:val="004B1181"/>
    <w:rsid w:val="004B34B5"/>
    <w:rsid w:val="004B3A81"/>
    <w:rsid w:val="004B4728"/>
    <w:rsid w:val="004B5184"/>
    <w:rsid w:val="004B606C"/>
    <w:rsid w:val="004B6998"/>
    <w:rsid w:val="004C016A"/>
    <w:rsid w:val="004C2742"/>
    <w:rsid w:val="004C3178"/>
    <w:rsid w:val="004C31C6"/>
    <w:rsid w:val="004C6886"/>
    <w:rsid w:val="004D13CF"/>
    <w:rsid w:val="004D37AC"/>
    <w:rsid w:val="004D3894"/>
    <w:rsid w:val="004D393A"/>
    <w:rsid w:val="004D44BA"/>
    <w:rsid w:val="004D4534"/>
    <w:rsid w:val="004D4FDA"/>
    <w:rsid w:val="004D52F6"/>
    <w:rsid w:val="004D5C5E"/>
    <w:rsid w:val="004D6AC3"/>
    <w:rsid w:val="004D6DEA"/>
    <w:rsid w:val="004D78A0"/>
    <w:rsid w:val="004E1131"/>
    <w:rsid w:val="004E1DCE"/>
    <w:rsid w:val="004E229F"/>
    <w:rsid w:val="004E25C7"/>
    <w:rsid w:val="004E2C91"/>
    <w:rsid w:val="004E2CA9"/>
    <w:rsid w:val="004E3E56"/>
    <w:rsid w:val="004E4101"/>
    <w:rsid w:val="004E49E2"/>
    <w:rsid w:val="004E4FFE"/>
    <w:rsid w:val="004E5E89"/>
    <w:rsid w:val="004E62DE"/>
    <w:rsid w:val="004E73AB"/>
    <w:rsid w:val="004E7D61"/>
    <w:rsid w:val="004F17F0"/>
    <w:rsid w:val="004F40F1"/>
    <w:rsid w:val="004F43EE"/>
    <w:rsid w:val="004F44C5"/>
    <w:rsid w:val="00500819"/>
    <w:rsid w:val="00500AD2"/>
    <w:rsid w:val="00500AE0"/>
    <w:rsid w:val="0050310D"/>
    <w:rsid w:val="00504198"/>
    <w:rsid w:val="005046C6"/>
    <w:rsid w:val="0050472C"/>
    <w:rsid w:val="005056F8"/>
    <w:rsid w:val="005059F4"/>
    <w:rsid w:val="0050708C"/>
    <w:rsid w:val="00510BA9"/>
    <w:rsid w:val="0051216D"/>
    <w:rsid w:val="0051259A"/>
    <w:rsid w:val="005163FC"/>
    <w:rsid w:val="005211D1"/>
    <w:rsid w:val="00521F29"/>
    <w:rsid w:val="0052254E"/>
    <w:rsid w:val="00522941"/>
    <w:rsid w:val="00522C3C"/>
    <w:rsid w:val="00522C46"/>
    <w:rsid w:val="0052304C"/>
    <w:rsid w:val="00523957"/>
    <w:rsid w:val="00523CC8"/>
    <w:rsid w:val="005250D8"/>
    <w:rsid w:val="00525353"/>
    <w:rsid w:val="00526F93"/>
    <w:rsid w:val="00527587"/>
    <w:rsid w:val="005279EC"/>
    <w:rsid w:val="00527DB8"/>
    <w:rsid w:val="00527FBB"/>
    <w:rsid w:val="00532F92"/>
    <w:rsid w:val="00533207"/>
    <w:rsid w:val="0053395C"/>
    <w:rsid w:val="00533FF2"/>
    <w:rsid w:val="00534641"/>
    <w:rsid w:val="005357E1"/>
    <w:rsid w:val="0054049A"/>
    <w:rsid w:val="005410CF"/>
    <w:rsid w:val="005415ED"/>
    <w:rsid w:val="00541F8D"/>
    <w:rsid w:val="00542AEB"/>
    <w:rsid w:val="00543A60"/>
    <w:rsid w:val="00544145"/>
    <w:rsid w:val="0054698A"/>
    <w:rsid w:val="0054799A"/>
    <w:rsid w:val="0055006F"/>
    <w:rsid w:val="00551746"/>
    <w:rsid w:val="00551917"/>
    <w:rsid w:val="00551BD3"/>
    <w:rsid w:val="00552A52"/>
    <w:rsid w:val="005553A2"/>
    <w:rsid w:val="005554D9"/>
    <w:rsid w:val="00557923"/>
    <w:rsid w:val="00560A50"/>
    <w:rsid w:val="00560C3E"/>
    <w:rsid w:val="00561B8B"/>
    <w:rsid w:val="0056246B"/>
    <w:rsid w:val="00562C17"/>
    <w:rsid w:val="005633C8"/>
    <w:rsid w:val="00563A02"/>
    <w:rsid w:val="00564D8F"/>
    <w:rsid w:val="00565130"/>
    <w:rsid w:val="0056635F"/>
    <w:rsid w:val="0056656B"/>
    <w:rsid w:val="005674C8"/>
    <w:rsid w:val="00567E87"/>
    <w:rsid w:val="00570A21"/>
    <w:rsid w:val="005715CE"/>
    <w:rsid w:val="00573301"/>
    <w:rsid w:val="00574546"/>
    <w:rsid w:val="0057743D"/>
    <w:rsid w:val="00581E65"/>
    <w:rsid w:val="0058349A"/>
    <w:rsid w:val="00591AD2"/>
    <w:rsid w:val="005925C5"/>
    <w:rsid w:val="005929E8"/>
    <w:rsid w:val="00593A50"/>
    <w:rsid w:val="0059720A"/>
    <w:rsid w:val="00597FCF"/>
    <w:rsid w:val="005A2269"/>
    <w:rsid w:val="005A240D"/>
    <w:rsid w:val="005A55F0"/>
    <w:rsid w:val="005A682F"/>
    <w:rsid w:val="005A74C7"/>
    <w:rsid w:val="005A791C"/>
    <w:rsid w:val="005B0657"/>
    <w:rsid w:val="005B1209"/>
    <w:rsid w:val="005B2B12"/>
    <w:rsid w:val="005B2B7E"/>
    <w:rsid w:val="005B3AF6"/>
    <w:rsid w:val="005B7477"/>
    <w:rsid w:val="005C2711"/>
    <w:rsid w:val="005C3B9E"/>
    <w:rsid w:val="005C6258"/>
    <w:rsid w:val="005D0A6C"/>
    <w:rsid w:val="005D1723"/>
    <w:rsid w:val="005D31BA"/>
    <w:rsid w:val="005D3792"/>
    <w:rsid w:val="005D39C0"/>
    <w:rsid w:val="005D678F"/>
    <w:rsid w:val="005E2B84"/>
    <w:rsid w:val="005E5090"/>
    <w:rsid w:val="005F00E8"/>
    <w:rsid w:val="005F1D55"/>
    <w:rsid w:val="005F2F33"/>
    <w:rsid w:val="005F585D"/>
    <w:rsid w:val="005F675D"/>
    <w:rsid w:val="005F6F91"/>
    <w:rsid w:val="005F7D81"/>
    <w:rsid w:val="006014EF"/>
    <w:rsid w:val="00602045"/>
    <w:rsid w:val="00602D95"/>
    <w:rsid w:val="00604B9C"/>
    <w:rsid w:val="00605EF7"/>
    <w:rsid w:val="00605FA5"/>
    <w:rsid w:val="00606D5A"/>
    <w:rsid w:val="00606E76"/>
    <w:rsid w:val="00607713"/>
    <w:rsid w:val="0061019B"/>
    <w:rsid w:val="006117AA"/>
    <w:rsid w:val="00611F20"/>
    <w:rsid w:val="006135B6"/>
    <w:rsid w:val="006138E5"/>
    <w:rsid w:val="00613C71"/>
    <w:rsid w:val="00614DF7"/>
    <w:rsid w:val="00615018"/>
    <w:rsid w:val="00616444"/>
    <w:rsid w:val="00617185"/>
    <w:rsid w:val="0061727A"/>
    <w:rsid w:val="00617DA4"/>
    <w:rsid w:val="006221E6"/>
    <w:rsid w:val="006316A0"/>
    <w:rsid w:val="00632D1E"/>
    <w:rsid w:val="0063415D"/>
    <w:rsid w:val="00634819"/>
    <w:rsid w:val="00635360"/>
    <w:rsid w:val="00635E48"/>
    <w:rsid w:val="00637E4F"/>
    <w:rsid w:val="0064031D"/>
    <w:rsid w:val="006406A2"/>
    <w:rsid w:val="00640FD7"/>
    <w:rsid w:val="00641CEF"/>
    <w:rsid w:val="00642CE9"/>
    <w:rsid w:val="00643E8E"/>
    <w:rsid w:val="006463FE"/>
    <w:rsid w:val="00646861"/>
    <w:rsid w:val="00647643"/>
    <w:rsid w:val="006504F2"/>
    <w:rsid w:val="006505D4"/>
    <w:rsid w:val="0065219B"/>
    <w:rsid w:val="00653085"/>
    <w:rsid w:val="00654041"/>
    <w:rsid w:val="00655663"/>
    <w:rsid w:val="006559D8"/>
    <w:rsid w:val="006610A8"/>
    <w:rsid w:val="0066497A"/>
    <w:rsid w:val="00665A31"/>
    <w:rsid w:val="00670E9B"/>
    <w:rsid w:val="00672CDD"/>
    <w:rsid w:val="0067427D"/>
    <w:rsid w:val="006748B7"/>
    <w:rsid w:val="00675D7A"/>
    <w:rsid w:val="00675FAC"/>
    <w:rsid w:val="00676867"/>
    <w:rsid w:val="00677E69"/>
    <w:rsid w:val="00682363"/>
    <w:rsid w:val="0068375D"/>
    <w:rsid w:val="00683F1B"/>
    <w:rsid w:val="006850B6"/>
    <w:rsid w:val="00686439"/>
    <w:rsid w:val="006867B2"/>
    <w:rsid w:val="006870F9"/>
    <w:rsid w:val="0069120F"/>
    <w:rsid w:val="00692DF2"/>
    <w:rsid w:val="00693A26"/>
    <w:rsid w:val="00694408"/>
    <w:rsid w:val="00694916"/>
    <w:rsid w:val="00697D03"/>
    <w:rsid w:val="006A000A"/>
    <w:rsid w:val="006A0DA4"/>
    <w:rsid w:val="006A16FA"/>
    <w:rsid w:val="006A325A"/>
    <w:rsid w:val="006A350D"/>
    <w:rsid w:val="006A5560"/>
    <w:rsid w:val="006A657A"/>
    <w:rsid w:val="006A718B"/>
    <w:rsid w:val="006A7FA9"/>
    <w:rsid w:val="006B3D97"/>
    <w:rsid w:val="006C1491"/>
    <w:rsid w:val="006C18D6"/>
    <w:rsid w:val="006C1A3F"/>
    <w:rsid w:val="006C1B07"/>
    <w:rsid w:val="006C38E9"/>
    <w:rsid w:val="006C453F"/>
    <w:rsid w:val="006C4DDA"/>
    <w:rsid w:val="006C5AE0"/>
    <w:rsid w:val="006C7187"/>
    <w:rsid w:val="006D03CD"/>
    <w:rsid w:val="006D23E9"/>
    <w:rsid w:val="006D2A0A"/>
    <w:rsid w:val="006D2EBC"/>
    <w:rsid w:val="006D3A06"/>
    <w:rsid w:val="006D3F6F"/>
    <w:rsid w:val="006D5045"/>
    <w:rsid w:val="006D5080"/>
    <w:rsid w:val="006D784E"/>
    <w:rsid w:val="006E1395"/>
    <w:rsid w:val="006E5ADD"/>
    <w:rsid w:val="006E5F61"/>
    <w:rsid w:val="006E6027"/>
    <w:rsid w:val="006E63C4"/>
    <w:rsid w:val="006E6773"/>
    <w:rsid w:val="006E6EF5"/>
    <w:rsid w:val="006E7559"/>
    <w:rsid w:val="006E76F1"/>
    <w:rsid w:val="006F0F08"/>
    <w:rsid w:val="006F32D4"/>
    <w:rsid w:val="006F3D19"/>
    <w:rsid w:val="006F4393"/>
    <w:rsid w:val="006F4D01"/>
    <w:rsid w:val="006F5379"/>
    <w:rsid w:val="006F6CED"/>
    <w:rsid w:val="00700067"/>
    <w:rsid w:val="0070028E"/>
    <w:rsid w:val="007006D5"/>
    <w:rsid w:val="00702950"/>
    <w:rsid w:val="00705BA2"/>
    <w:rsid w:val="00707F69"/>
    <w:rsid w:val="007104EA"/>
    <w:rsid w:val="007105D8"/>
    <w:rsid w:val="00711864"/>
    <w:rsid w:val="00711C43"/>
    <w:rsid w:val="00713902"/>
    <w:rsid w:val="00713ACB"/>
    <w:rsid w:val="00714864"/>
    <w:rsid w:val="00714F08"/>
    <w:rsid w:val="00721395"/>
    <w:rsid w:val="0072211F"/>
    <w:rsid w:val="0072273A"/>
    <w:rsid w:val="00724796"/>
    <w:rsid w:val="00725468"/>
    <w:rsid w:val="0072712A"/>
    <w:rsid w:val="00730B47"/>
    <w:rsid w:val="00735E55"/>
    <w:rsid w:val="00736FE2"/>
    <w:rsid w:val="0074121E"/>
    <w:rsid w:val="00741995"/>
    <w:rsid w:val="00741D36"/>
    <w:rsid w:val="007429FF"/>
    <w:rsid w:val="00743836"/>
    <w:rsid w:val="00743FA8"/>
    <w:rsid w:val="00744AC3"/>
    <w:rsid w:val="00745F86"/>
    <w:rsid w:val="0074610B"/>
    <w:rsid w:val="00747BBA"/>
    <w:rsid w:val="00751710"/>
    <w:rsid w:val="00754A72"/>
    <w:rsid w:val="00754D6B"/>
    <w:rsid w:val="0075539F"/>
    <w:rsid w:val="007571AC"/>
    <w:rsid w:val="00761153"/>
    <w:rsid w:val="007613E5"/>
    <w:rsid w:val="00761D4C"/>
    <w:rsid w:val="0076283D"/>
    <w:rsid w:val="007633F1"/>
    <w:rsid w:val="00764D78"/>
    <w:rsid w:val="00765CD3"/>
    <w:rsid w:val="0076672A"/>
    <w:rsid w:val="00766AB6"/>
    <w:rsid w:val="007711E5"/>
    <w:rsid w:val="00771386"/>
    <w:rsid w:val="0077165D"/>
    <w:rsid w:val="00771942"/>
    <w:rsid w:val="007720D7"/>
    <w:rsid w:val="00772333"/>
    <w:rsid w:val="007729AB"/>
    <w:rsid w:val="00774298"/>
    <w:rsid w:val="00774ACB"/>
    <w:rsid w:val="0077545D"/>
    <w:rsid w:val="007763FD"/>
    <w:rsid w:val="00776991"/>
    <w:rsid w:val="00782992"/>
    <w:rsid w:val="007848C5"/>
    <w:rsid w:val="00785055"/>
    <w:rsid w:val="0078538F"/>
    <w:rsid w:val="00785917"/>
    <w:rsid w:val="0078591C"/>
    <w:rsid w:val="007867C1"/>
    <w:rsid w:val="00786830"/>
    <w:rsid w:val="007878BE"/>
    <w:rsid w:val="00787A1C"/>
    <w:rsid w:val="00794A1B"/>
    <w:rsid w:val="007968E2"/>
    <w:rsid w:val="007970B2"/>
    <w:rsid w:val="007973C1"/>
    <w:rsid w:val="007975A9"/>
    <w:rsid w:val="00797BBA"/>
    <w:rsid w:val="007A004E"/>
    <w:rsid w:val="007A0BA3"/>
    <w:rsid w:val="007A1160"/>
    <w:rsid w:val="007A2C71"/>
    <w:rsid w:val="007A2DD0"/>
    <w:rsid w:val="007A3D46"/>
    <w:rsid w:val="007A44A4"/>
    <w:rsid w:val="007A489B"/>
    <w:rsid w:val="007A4E2D"/>
    <w:rsid w:val="007B001B"/>
    <w:rsid w:val="007B138A"/>
    <w:rsid w:val="007B2BAD"/>
    <w:rsid w:val="007B4204"/>
    <w:rsid w:val="007B5285"/>
    <w:rsid w:val="007B6C83"/>
    <w:rsid w:val="007B7E2F"/>
    <w:rsid w:val="007C0D58"/>
    <w:rsid w:val="007C0EAB"/>
    <w:rsid w:val="007C2196"/>
    <w:rsid w:val="007C223B"/>
    <w:rsid w:val="007C2300"/>
    <w:rsid w:val="007C2D44"/>
    <w:rsid w:val="007C49F9"/>
    <w:rsid w:val="007C5B60"/>
    <w:rsid w:val="007C5D29"/>
    <w:rsid w:val="007C65F2"/>
    <w:rsid w:val="007C7B51"/>
    <w:rsid w:val="007D069B"/>
    <w:rsid w:val="007D2C20"/>
    <w:rsid w:val="007D35CE"/>
    <w:rsid w:val="007D3CF4"/>
    <w:rsid w:val="007D4A41"/>
    <w:rsid w:val="007D731E"/>
    <w:rsid w:val="007E0EEB"/>
    <w:rsid w:val="007E11F9"/>
    <w:rsid w:val="007E19C5"/>
    <w:rsid w:val="007E1A97"/>
    <w:rsid w:val="007E501C"/>
    <w:rsid w:val="007E5940"/>
    <w:rsid w:val="007E677F"/>
    <w:rsid w:val="007E7595"/>
    <w:rsid w:val="007F0CD7"/>
    <w:rsid w:val="007F11BB"/>
    <w:rsid w:val="007F135F"/>
    <w:rsid w:val="007F2AD3"/>
    <w:rsid w:val="007F5008"/>
    <w:rsid w:val="007F5739"/>
    <w:rsid w:val="007F5A6E"/>
    <w:rsid w:val="007F7820"/>
    <w:rsid w:val="007F7FB7"/>
    <w:rsid w:val="00801701"/>
    <w:rsid w:val="00801E64"/>
    <w:rsid w:val="00802100"/>
    <w:rsid w:val="008028C1"/>
    <w:rsid w:val="0080348E"/>
    <w:rsid w:val="00803E6A"/>
    <w:rsid w:val="00805E94"/>
    <w:rsid w:val="00810FB5"/>
    <w:rsid w:val="00812544"/>
    <w:rsid w:val="00812E67"/>
    <w:rsid w:val="00815934"/>
    <w:rsid w:val="00816C2C"/>
    <w:rsid w:val="00817A6A"/>
    <w:rsid w:val="00817F34"/>
    <w:rsid w:val="00820714"/>
    <w:rsid w:val="00820C02"/>
    <w:rsid w:val="00822F31"/>
    <w:rsid w:val="00825D45"/>
    <w:rsid w:val="008268AC"/>
    <w:rsid w:val="008272D5"/>
    <w:rsid w:val="008321DF"/>
    <w:rsid w:val="00832636"/>
    <w:rsid w:val="00832F42"/>
    <w:rsid w:val="00833B2A"/>
    <w:rsid w:val="00834256"/>
    <w:rsid w:val="0083544D"/>
    <w:rsid w:val="0083771A"/>
    <w:rsid w:val="00841194"/>
    <w:rsid w:val="00841599"/>
    <w:rsid w:val="00843BCE"/>
    <w:rsid w:val="00843C77"/>
    <w:rsid w:val="008447E7"/>
    <w:rsid w:val="00844CEA"/>
    <w:rsid w:val="00845D1B"/>
    <w:rsid w:val="008468DD"/>
    <w:rsid w:val="00851433"/>
    <w:rsid w:val="00851E90"/>
    <w:rsid w:val="00852DBC"/>
    <w:rsid w:val="008535D5"/>
    <w:rsid w:val="0085447E"/>
    <w:rsid w:val="008622DC"/>
    <w:rsid w:val="00862491"/>
    <w:rsid w:val="0086287F"/>
    <w:rsid w:val="00865E97"/>
    <w:rsid w:val="008708B8"/>
    <w:rsid w:val="00870DD8"/>
    <w:rsid w:val="0087149E"/>
    <w:rsid w:val="00875874"/>
    <w:rsid w:val="0087596B"/>
    <w:rsid w:val="00877E93"/>
    <w:rsid w:val="00885581"/>
    <w:rsid w:val="00891975"/>
    <w:rsid w:val="008919AD"/>
    <w:rsid w:val="00893B60"/>
    <w:rsid w:val="00894458"/>
    <w:rsid w:val="008957B8"/>
    <w:rsid w:val="00895C3A"/>
    <w:rsid w:val="00896980"/>
    <w:rsid w:val="008A08B5"/>
    <w:rsid w:val="008A57CB"/>
    <w:rsid w:val="008A63FC"/>
    <w:rsid w:val="008A7227"/>
    <w:rsid w:val="008A7E44"/>
    <w:rsid w:val="008B2557"/>
    <w:rsid w:val="008B4B76"/>
    <w:rsid w:val="008B6399"/>
    <w:rsid w:val="008B682A"/>
    <w:rsid w:val="008B7C64"/>
    <w:rsid w:val="008C2855"/>
    <w:rsid w:val="008C71DF"/>
    <w:rsid w:val="008D168E"/>
    <w:rsid w:val="008D37C6"/>
    <w:rsid w:val="008D520E"/>
    <w:rsid w:val="008D541B"/>
    <w:rsid w:val="008D5A34"/>
    <w:rsid w:val="008D61A6"/>
    <w:rsid w:val="008D61C9"/>
    <w:rsid w:val="008D6541"/>
    <w:rsid w:val="008D7432"/>
    <w:rsid w:val="008E0313"/>
    <w:rsid w:val="008E0716"/>
    <w:rsid w:val="008E2591"/>
    <w:rsid w:val="008E2860"/>
    <w:rsid w:val="008E4284"/>
    <w:rsid w:val="008E42E9"/>
    <w:rsid w:val="008E5597"/>
    <w:rsid w:val="008E5A31"/>
    <w:rsid w:val="008F0BF9"/>
    <w:rsid w:val="008F0D69"/>
    <w:rsid w:val="008F3511"/>
    <w:rsid w:val="008F3571"/>
    <w:rsid w:val="008F48F4"/>
    <w:rsid w:val="008F4ADB"/>
    <w:rsid w:val="008F572C"/>
    <w:rsid w:val="008F6C90"/>
    <w:rsid w:val="008F7D1D"/>
    <w:rsid w:val="00900B1B"/>
    <w:rsid w:val="009016FE"/>
    <w:rsid w:val="0090297A"/>
    <w:rsid w:val="00902D50"/>
    <w:rsid w:val="00902EE2"/>
    <w:rsid w:val="00904167"/>
    <w:rsid w:val="009047C5"/>
    <w:rsid w:val="009049D3"/>
    <w:rsid w:val="009057BF"/>
    <w:rsid w:val="009068E9"/>
    <w:rsid w:val="009115FC"/>
    <w:rsid w:val="009118EE"/>
    <w:rsid w:val="00911936"/>
    <w:rsid w:val="00911DE8"/>
    <w:rsid w:val="00912F19"/>
    <w:rsid w:val="00913F34"/>
    <w:rsid w:val="00914279"/>
    <w:rsid w:val="00917310"/>
    <w:rsid w:val="00920EF0"/>
    <w:rsid w:val="00921640"/>
    <w:rsid w:val="009217A9"/>
    <w:rsid w:val="0092218E"/>
    <w:rsid w:val="00922803"/>
    <w:rsid w:val="00922D03"/>
    <w:rsid w:val="0092399E"/>
    <w:rsid w:val="00924973"/>
    <w:rsid w:val="00925E4B"/>
    <w:rsid w:val="00926288"/>
    <w:rsid w:val="0093011C"/>
    <w:rsid w:val="00930736"/>
    <w:rsid w:val="00931DC8"/>
    <w:rsid w:val="0093291F"/>
    <w:rsid w:val="00933238"/>
    <w:rsid w:val="00936C06"/>
    <w:rsid w:val="00936D86"/>
    <w:rsid w:val="00937717"/>
    <w:rsid w:val="00937E45"/>
    <w:rsid w:val="0094145B"/>
    <w:rsid w:val="00941789"/>
    <w:rsid w:val="0094215F"/>
    <w:rsid w:val="00942621"/>
    <w:rsid w:val="009437CB"/>
    <w:rsid w:val="00943963"/>
    <w:rsid w:val="00944AF1"/>
    <w:rsid w:val="009458AC"/>
    <w:rsid w:val="00947140"/>
    <w:rsid w:val="0094791E"/>
    <w:rsid w:val="00947B2F"/>
    <w:rsid w:val="0095045D"/>
    <w:rsid w:val="00950A36"/>
    <w:rsid w:val="00951819"/>
    <w:rsid w:val="00951CF2"/>
    <w:rsid w:val="00952FD3"/>
    <w:rsid w:val="009548EA"/>
    <w:rsid w:val="00954982"/>
    <w:rsid w:val="00955CA6"/>
    <w:rsid w:val="00961BFA"/>
    <w:rsid w:val="009622F3"/>
    <w:rsid w:val="00962702"/>
    <w:rsid w:val="009633CD"/>
    <w:rsid w:val="009650C1"/>
    <w:rsid w:val="009652BC"/>
    <w:rsid w:val="00965395"/>
    <w:rsid w:val="00966536"/>
    <w:rsid w:val="00966B1F"/>
    <w:rsid w:val="00967CE9"/>
    <w:rsid w:val="00970DFB"/>
    <w:rsid w:val="00971F92"/>
    <w:rsid w:val="0097216F"/>
    <w:rsid w:val="0097469A"/>
    <w:rsid w:val="00976DBF"/>
    <w:rsid w:val="009800DE"/>
    <w:rsid w:val="0098163B"/>
    <w:rsid w:val="00981667"/>
    <w:rsid w:val="0098217E"/>
    <w:rsid w:val="0098370C"/>
    <w:rsid w:val="00983C6C"/>
    <w:rsid w:val="00984A6B"/>
    <w:rsid w:val="0098528F"/>
    <w:rsid w:val="00985482"/>
    <w:rsid w:val="0098708F"/>
    <w:rsid w:val="009870E9"/>
    <w:rsid w:val="00990890"/>
    <w:rsid w:val="00993406"/>
    <w:rsid w:val="009948D2"/>
    <w:rsid w:val="0099759D"/>
    <w:rsid w:val="009A0EF3"/>
    <w:rsid w:val="009A2D0D"/>
    <w:rsid w:val="009A3AC6"/>
    <w:rsid w:val="009A4BB9"/>
    <w:rsid w:val="009A53DD"/>
    <w:rsid w:val="009A72C2"/>
    <w:rsid w:val="009B0145"/>
    <w:rsid w:val="009B1228"/>
    <w:rsid w:val="009B2D53"/>
    <w:rsid w:val="009B32D6"/>
    <w:rsid w:val="009B32FE"/>
    <w:rsid w:val="009B39CE"/>
    <w:rsid w:val="009B548B"/>
    <w:rsid w:val="009B5F27"/>
    <w:rsid w:val="009B601D"/>
    <w:rsid w:val="009B7016"/>
    <w:rsid w:val="009B768B"/>
    <w:rsid w:val="009C0945"/>
    <w:rsid w:val="009C3AEA"/>
    <w:rsid w:val="009C4D80"/>
    <w:rsid w:val="009C5AFC"/>
    <w:rsid w:val="009C712C"/>
    <w:rsid w:val="009C7868"/>
    <w:rsid w:val="009D00F9"/>
    <w:rsid w:val="009D265D"/>
    <w:rsid w:val="009D39A7"/>
    <w:rsid w:val="009D5038"/>
    <w:rsid w:val="009D50A8"/>
    <w:rsid w:val="009D5154"/>
    <w:rsid w:val="009D5AB5"/>
    <w:rsid w:val="009D6565"/>
    <w:rsid w:val="009D75CD"/>
    <w:rsid w:val="009D77AA"/>
    <w:rsid w:val="009D7C68"/>
    <w:rsid w:val="009E0447"/>
    <w:rsid w:val="009E3406"/>
    <w:rsid w:val="009E427A"/>
    <w:rsid w:val="009E4E68"/>
    <w:rsid w:val="009E508E"/>
    <w:rsid w:val="009E6552"/>
    <w:rsid w:val="009E7B63"/>
    <w:rsid w:val="009E7D56"/>
    <w:rsid w:val="009E7D7D"/>
    <w:rsid w:val="009F1873"/>
    <w:rsid w:val="009F1D9E"/>
    <w:rsid w:val="009F49AC"/>
    <w:rsid w:val="009F59F9"/>
    <w:rsid w:val="009F5AD8"/>
    <w:rsid w:val="009F61B9"/>
    <w:rsid w:val="009F665F"/>
    <w:rsid w:val="009F76D6"/>
    <w:rsid w:val="00A0212C"/>
    <w:rsid w:val="00A0214D"/>
    <w:rsid w:val="00A0366D"/>
    <w:rsid w:val="00A050EB"/>
    <w:rsid w:val="00A05DB2"/>
    <w:rsid w:val="00A07062"/>
    <w:rsid w:val="00A07CF9"/>
    <w:rsid w:val="00A113C5"/>
    <w:rsid w:val="00A11BB2"/>
    <w:rsid w:val="00A126FA"/>
    <w:rsid w:val="00A12D0D"/>
    <w:rsid w:val="00A13608"/>
    <w:rsid w:val="00A13E4C"/>
    <w:rsid w:val="00A14024"/>
    <w:rsid w:val="00A14455"/>
    <w:rsid w:val="00A1449F"/>
    <w:rsid w:val="00A1460A"/>
    <w:rsid w:val="00A22375"/>
    <w:rsid w:val="00A23466"/>
    <w:rsid w:val="00A23979"/>
    <w:rsid w:val="00A23C1D"/>
    <w:rsid w:val="00A258F3"/>
    <w:rsid w:val="00A25E76"/>
    <w:rsid w:val="00A260BC"/>
    <w:rsid w:val="00A26BF7"/>
    <w:rsid w:val="00A270D3"/>
    <w:rsid w:val="00A27A62"/>
    <w:rsid w:val="00A27C55"/>
    <w:rsid w:val="00A31124"/>
    <w:rsid w:val="00A31A29"/>
    <w:rsid w:val="00A324C4"/>
    <w:rsid w:val="00A33470"/>
    <w:rsid w:val="00A34170"/>
    <w:rsid w:val="00A34816"/>
    <w:rsid w:val="00A34B65"/>
    <w:rsid w:val="00A376C9"/>
    <w:rsid w:val="00A37A52"/>
    <w:rsid w:val="00A40F86"/>
    <w:rsid w:val="00A4115F"/>
    <w:rsid w:val="00A41FB1"/>
    <w:rsid w:val="00A44D4A"/>
    <w:rsid w:val="00A45001"/>
    <w:rsid w:val="00A52632"/>
    <w:rsid w:val="00A52F67"/>
    <w:rsid w:val="00A53DE5"/>
    <w:rsid w:val="00A561A0"/>
    <w:rsid w:val="00A56AE3"/>
    <w:rsid w:val="00A56BA3"/>
    <w:rsid w:val="00A57B11"/>
    <w:rsid w:val="00A61AB1"/>
    <w:rsid w:val="00A61DAD"/>
    <w:rsid w:val="00A63691"/>
    <w:rsid w:val="00A65A30"/>
    <w:rsid w:val="00A65CD5"/>
    <w:rsid w:val="00A65F5C"/>
    <w:rsid w:val="00A66303"/>
    <w:rsid w:val="00A66CDD"/>
    <w:rsid w:val="00A67D82"/>
    <w:rsid w:val="00A67E53"/>
    <w:rsid w:val="00A70732"/>
    <w:rsid w:val="00A71131"/>
    <w:rsid w:val="00A71359"/>
    <w:rsid w:val="00A715F1"/>
    <w:rsid w:val="00A728E9"/>
    <w:rsid w:val="00A7329E"/>
    <w:rsid w:val="00A736CE"/>
    <w:rsid w:val="00A73AE8"/>
    <w:rsid w:val="00A7494E"/>
    <w:rsid w:val="00A75707"/>
    <w:rsid w:val="00A75F35"/>
    <w:rsid w:val="00A7669A"/>
    <w:rsid w:val="00A770F6"/>
    <w:rsid w:val="00A8005C"/>
    <w:rsid w:val="00A80228"/>
    <w:rsid w:val="00A816B1"/>
    <w:rsid w:val="00A821CA"/>
    <w:rsid w:val="00A82BF5"/>
    <w:rsid w:val="00A837A1"/>
    <w:rsid w:val="00A84FBE"/>
    <w:rsid w:val="00A85915"/>
    <w:rsid w:val="00A85B1D"/>
    <w:rsid w:val="00A90D47"/>
    <w:rsid w:val="00A9293C"/>
    <w:rsid w:val="00A930AB"/>
    <w:rsid w:val="00A93E0C"/>
    <w:rsid w:val="00A9596E"/>
    <w:rsid w:val="00A95D80"/>
    <w:rsid w:val="00A95E56"/>
    <w:rsid w:val="00A9646D"/>
    <w:rsid w:val="00A96600"/>
    <w:rsid w:val="00A97422"/>
    <w:rsid w:val="00AA22E3"/>
    <w:rsid w:val="00AA4110"/>
    <w:rsid w:val="00AA52FE"/>
    <w:rsid w:val="00AA57E2"/>
    <w:rsid w:val="00AA5AFD"/>
    <w:rsid w:val="00AA6516"/>
    <w:rsid w:val="00AA664B"/>
    <w:rsid w:val="00AA7A96"/>
    <w:rsid w:val="00AB21C8"/>
    <w:rsid w:val="00AB333C"/>
    <w:rsid w:val="00AB35B8"/>
    <w:rsid w:val="00AB3966"/>
    <w:rsid w:val="00AB463E"/>
    <w:rsid w:val="00AC07DC"/>
    <w:rsid w:val="00AC28EE"/>
    <w:rsid w:val="00AC5447"/>
    <w:rsid w:val="00AC65E3"/>
    <w:rsid w:val="00AC6B83"/>
    <w:rsid w:val="00AC7139"/>
    <w:rsid w:val="00AC7AF9"/>
    <w:rsid w:val="00AD0138"/>
    <w:rsid w:val="00AD08EE"/>
    <w:rsid w:val="00AD0AD2"/>
    <w:rsid w:val="00AD1566"/>
    <w:rsid w:val="00AD1C05"/>
    <w:rsid w:val="00AD2A9C"/>
    <w:rsid w:val="00AD3E9A"/>
    <w:rsid w:val="00AD3FCC"/>
    <w:rsid w:val="00AD64C9"/>
    <w:rsid w:val="00AD7342"/>
    <w:rsid w:val="00AE03C6"/>
    <w:rsid w:val="00AE228E"/>
    <w:rsid w:val="00AE2B07"/>
    <w:rsid w:val="00AE6CA9"/>
    <w:rsid w:val="00AF00E1"/>
    <w:rsid w:val="00AF0641"/>
    <w:rsid w:val="00AF0D06"/>
    <w:rsid w:val="00AF1581"/>
    <w:rsid w:val="00AF172D"/>
    <w:rsid w:val="00AF1BB3"/>
    <w:rsid w:val="00AF2043"/>
    <w:rsid w:val="00AF449D"/>
    <w:rsid w:val="00B02B17"/>
    <w:rsid w:val="00B0488B"/>
    <w:rsid w:val="00B048CA"/>
    <w:rsid w:val="00B04AAB"/>
    <w:rsid w:val="00B053EB"/>
    <w:rsid w:val="00B06775"/>
    <w:rsid w:val="00B06930"/>
    <w:rsid w:val="00B102BD"/>
    <w:rsid w:val="00B106C9"/>
    <w:rsid w:val="00B10CC4"/>
    <w:rsid w:val="00B1319E"/>
    <w:rsid w:val="00B14EF7"/>
    <w:rsid w:val="00B15645"/>
    <w:rsid w:val="00B17F1A"/>
    <w:rsid w:val="00B22108"/>
    <w:rsid w:val="00B23265"/>
    <w:rsid w:val="00B23D73"/>
    <w:rsid w:val="00B249B1"/>
    <w:rsid w:val="00B25FAA"/>
    <w:rsid w:val="00B26DF2"/>
    <w:rsid w:val="00B27B24"/>
    <w:rsid w:val="00B3024F"/>
    <w:rsid w:val="00B30288"/>
    <w:rsid w:val="00B347D9"/>
    <w:rsid w:val="00B34D45"/>
    <w:rsid w:val="00B35A2C"/>
    <w:rsid w:val="00B3653E"/>
    <w:rsid w:val="00B40516"/>
    <w:rsid w:val="00B4072D"/>
    <w:rsid w:val="00B40C57"/>
    <w:rsid w:val="00B4226A"/>
    <w:rsid w:val="00B422D4"/>
    <w:rsid w:val="00B43FFC"/>
    <w:rsid w:val="00B467E9"/>
    <w:rsid w:val="00B46ADD"/>
    <w:rsid w:val="00B476B7"/>
    <w:rsid w:val="00B51D50"/>
    <w:rsid w:val="00B55381"/>
    <w:rsid w:val="00B571A9"/>
    <w:rsid w:val="00B5799C"/>
    <w:rsid w:val="00B57A31"/>
    <w:rsid w:val="00B60C33"/>
    <w:rsid w:val="00B619B5"/>
    <w:rsid w:val="00B62322"/>
    <w:rsid w:val="00B62344"/>
    <w:rsid w:val="00B63D74"/>
    <w:rsid w:val="00B64F88"/>
    <w:rsid w:val="00B65863"/>
    <w:rsid w:val="00B66482"/>
    <w:rsid w:val="00B70690"/>
    <w:rsid w:val="00B71F11"/>
    <w:rsid w:val="00B72E13"/>
    <w:rsid w:val="00B73CA4"/>
    <w:rsid w:val="00B74B22"/>
    <w:rsid w:val="00B75D1B"/>
    <w:rsid w:val="00B7625E"/>
    <w:rsid w:val="00B770EF"/>
    <w:rsid w:val="00B772A6"/>
    <w:rsid w:val="00B80834"/>
    <w:rsid w:val="00B80A34"/>
    <w:rsid w:val="00B80DD3"/>
    <w:rsid w:val="00B81241"/>
    <w:rsid w:val="00B818CB"/>
    <w:rsid w:val="00B840E1"/>
    <w:rsid w:val="00B8476B"/>
    <w:rsid w:val="00B84B8B"/>
    <w:rsid w:val="00B84F2A"/>
    <w:rsid w:val="00B84FC5"/>
    <w:rsid w:val="00B870FE"/>
    <w:rsid w:val="00B87BBD"/>
    <w:rsid w:val="00B87BD9"/>
    <w:rsid w:val="00B87D9A"/>
    <w:rsid w:val="00B939C1"/>
    <w:rsid w:val="00B9431F"/>
    <w:rsid w:val="00B9550F"/>
    <w:rsid w:val="00B95D83"/>
    <w:rsid w:val="00B97B10"/>
    <w:rsid w:val="00BA1DC0"/>
    <w:rsid w:val="00BA47DB"/>
    <w:rsid w:val="00BA63F4"/>
    <w:rsid w:val="00BA723F"/>
    <w:rsid w:val="00BA77FF"/>
    <w:rsid w:val="00BB0863"/>
    <w:rsid w:val="00BB0915"/>
    <w:rsid w:val="00BB0BC0"/>
    <w:rsid w:val="00BB14C1"/>
    <w:rsid w:val="00BB2819"/>
    <w:rsid w:val="00BB2D53"/>
    <w:rsid w:val="00BB2F8E"/>
    <w:rsid w:val="00BB34AC"/>
    <w:rsid w:val="00BB3AC1"/>
    <w:rsid w:val="00BB3BC8"/>
    <w:rsid w:val="00BB6510"/>
    <w:rsid w:val="00BB713A"/>
    <w:rsid w:val="00BB7CDF"/>
    <w:rsid w:val="00BC01D7"/>
    <w:rsid w:val="00BC1454"/>
    <w:rsid w:val="00BC2071"/>
    <w:rsid w:val="00BC2524"/>
    <w:rsid w:val="00BC2F67"/>
    <w:rsid w:val="00BC36C2"/>
    <w:rsid w:val="00BC43EB"/>
    <w:rsid w:val="00BC4F7C"/>
    <w:rsid w:val="00BC533F"/>
    <w:rsid w:val="00BC7829"/>
    <w:rsid w:val="00BC7C31"/>
    <w:rsid w:val="00BC7D4A"/>
    <w:rsid w:val="00BD0F11"/>
    <w:rsid w:val="00BD2793"/>
    <w:rsid w:val="00BD38D8"/>
    <w:rsid w:val="00BD4C07"/>
    <w:rsid w:val="00BD4E29"/>
    <w:rsid w:val="00BD5CB0"/>
    <w:rsid w:val="00BD6DAB"/>
    <w:rsid w:val="00BE1A02"/>
    <w:rsid w:val="00BE3B1A"/>
    <w:rsid w:val="00BE4F5C"/>
    <w:rsid w:val="00BE5773"/>
    <w:rsid w:val="00BE680C"/>
    <w:rsid w:val="00BE6C05"/>
    <w:rsid w:val="00BE6EC1"/>
    <w:rsid w:val="00BF07B0"/>
    <w:rsid w:val="00BF3F46"/>
    <w:rsid w:val="00BF5FCF"/>
    <w:rsid w:val="00BF61F9"/>
    <w:rsid w:val="00BF6A90"/>
    <w:rsid w:val="00C002B0"/>
    <w:rsid w:val="00C05109"/>
    <w:rsid w:val="00C05CED"/>
    <w:rsid w:val="00C06B36"/>
    <w:rsid w:val="00C07288"/>
    <w:rsid w:val="00C10B18"/>
    <w:rsid w:val="00C11576"/>
    <w:rsid w:val="00C120FD"/>
    <w:rsid w:val="00C12A4D"/>
    <w:rsid w:val="00C14387"/>
    <w:rsid w:val="00C14777"/>
    <w:rsid w:val="00C15572"/>
    <w:rsid w:val="00C16DE9"/>
    <w:rsid w:val="00C1791C"/>
    <w:rsid w:val="00C2042C"/>
    <w:rsid w:val="00C20D02"/>
    <w:rsid w:val="00C21CBB"/>
    <w:rsid w:val="00C22026"/>
    <w:rsid w:val="00C235FB"/>
    <w:rsid w:val="00C23748"/>
    <w:rsid w:val="00C24A14"/>
    <w:rsid w:val="00C252AD"/>
    <w:rsid w:val="00C257B2"/>
    <w:rsid w:val="00C26C18"/>
    <w:rsid w:val="00C2746C"/>
    <w:rsid w:val="00C30FF9"/>
    <w:rsid w:val="00C33515"/>
    <w:rsid w:val="00C360F2"/>
    <w:rsid w:val="00C367D3"/>
    <w:rsid w:val="00C370FE"/>
    <w:rsid w:val="00C40622"/>
    <w:rsid w:val="00C414A0"/>
    <w:rsid w:val="00C42AE0"/>
    <w:rsid w:val="00C42EAA"/>
    <w:rsid w:val="00C4363F"/>
    <w:rsid w:val="00C439BB"/>
    <w:rsid w:val="00C43BFA"/>
    <w:rsid w:val="00C45CAD"/>
    <w:rsid w:val="00C466F0"/>
    <w:rsid w:val="00C472B0"/>
    <w:rsid w:val="00C47C7B"/>
    <w:rsid w:val="00C50CEC"/>
    <w:rsid w:val="00C51A7B"/>
    <w:rsid w:val="00C51D57"/>
    <w:rsid w:val="00C53DFE"/>
    <w:rsid w:val="00C54AF9"/>
    <w:rsid w:val="00C54FB1"/>
    <w:rsid w:val="00C55321"/>
    <w:rsid w:val="00C55C56"/>
    <w:rsid w:val="00C563AF"/>
    <w:rsid w:val="00C563F5"/>
    <w:rsid w:val="00C56CDD"/>
    <w:rsid w:val="00C56FB5"/>
    <w:rsid w:val="00C62FE0"/>
    <w:rsid w:val="00C652B7"/>
    <w:rsid w:val="00C65F75"/>
    <w:rsid w:val="00C66089"/>
    <w:rsid w:val="00C66F69"/>
    <w:rsid w:val="00C70ADC"/>
    <w:rsid w:val="00C73A9C"/>
    <w:rsid w:val="00C74071"/>
    <w:rsid w:val="00C74096"/>
    <w:rsid w:val="00C74BF3"/>
    <w:rsid w:val="00C76DBD"/>
    <w:rsid w:val="00C76E8B"/>
    <w:rsid w:val="00C85CEF"/>
    <w:rsid w:val="00C90847"/>
    <w:rsid w:val="00C91F41"/>
    <w:rsid w:val="00C936DD"/>
    <w:rsid w:val="00C94375"/>
    <w:rsid w:val="00C94BA0"/>
    <w:rsid w:val="00C9540F"/>
    <w:rsid w:val="00C956D7"/>
    <w:rsid w:val="00C9584C"/>
    <w:rsid w:val="00C97761"/>
    <w:rsid w:val="00C97C26"/>
    <w:rsid w:val="00C97D5D"/>
    <w:rsid w:val="00CA0232"/>
    <w:rsid w:val="00CA0269"/>
    <w:rsid w:val="00CA0B01"/>
    <w:rsid w:val="00CA0D95"/>
    <w:rsid w:val="00CA4149"/>
    <w:rsid w:val="00CA5C5C"/>
    <w:rsid w:val="00CA6D9C"/>
    <w:rsid w:val="00CB08D2"/>
    <w:rsid w:val="00CB2FD5"/>
    <w:rsid w:val="00CB2FE4"/>
    <w:rsid w:val="00CB312F"/>
    <w:rsid w:val="00CB39B7"/>
    <w:rsid w:val="00CB45C7"/>
    <w:rsid w:val="00CB5707"/>
    <w:rsid w:val="00CC254D"/>
    <w:rsid w:val="00CC2F16"/>
    <w:rsid w:val="00CC3366"/>
    <w:rsid w:val="00CC445A"/>
    <w:rsid w:val="00CC4FE8"/>
    <w:rsid w:val="00CD01F6"/>
    <w:rsid w:val="00CD206B"/>
    <w:rsid w:val="00CD259C"/>
    <w:rsid w:val="00CD26E8"/>
    <w:rsid w:val="00CD42CB"/>
    <w:rsid w:val="00CD4ACA"/>
    <w:rsid w:val="00CD5B28"/>
    <w:rsid w:val="00CD61BC"/>
    <w:rsid w:val="00CD6CA7"/>
    <w:rsid w:val="00CE010B"/>
    <w:rsid w:val="00CE0E10"/>
    <w:rsid w:val="00CE4532"/>
    <w:rsid w:val="00CE5826"/>
    <w:rsid w:val="00CE6FF4"/>
    <w:rsid w:val="00CF1630"/>
    <w:rsid w:val="00CF279B"/>
    <w:rsid w:val="00CF55CC"/>
    <w:rsid w:val="00CF6A80"/>
    <w:rsid w:val="00D01219"/>
    <w:rsid w:val="00D0329F"/>
    <w:rsid w:val="00D03B39"/>
    <w:rsid w:val="00D03E43"/>
    <w:rsid w:val="00D0458D"/>
    <w:rsid w:val="00D0643D"/>
    <w:rsid w:val="00D06F56"/>
    <w:rsid w:val="00D10795"/>
    <w:rsid w:val="00D10F30"/>
    <w:rsid w:val="00D1120F"/>
    <w:rsid w:val="00D11EF7"/>
    <w:rsid w:val="00D12E6E"/>
    <w:rsid w:val="00D154C7"/>
    <w:rsid w:val="00D17FC7"/>
    <w:rsid w:val="00D200DD"/>
    <w:rsid w:val="00D21BD9"/>
    <w:rsid w:val="00D25A1A"/>
    <w:rsid w:val="00D2673C"/>
    <w:rsid w:val="00D26F52"/>
    <w:rsid w:val="00D2747A"/>
    <w:rsid w:val="00D27BD2"/>
    <w:rsid w:val="00D34267"/>
    <w:rsid w:val="00D34CF9"/>
    <w:rsid w:val="00D3556E"/>
    <w:rsid w:val="00D35EE9"/>
    <w:rsid w:val="00D36554"/>
    <w:rsid w:val="00D36F4F"/>
    <w:rsid w:val="00D3798B"/>
    <w:rsid w:val="00D37AE4"/>
    <w:rsid w:val="00D40531"/>
    <w:rsid w:val="00D40C21"/>
    <w:rsid w:val="00D43DC4"/>
    <w:rsid w:val="00D44A37"/>
    <w:rsid w:val="00D4565F"/>
    <w:rsid w:val="00D47FD6"/>
    <w:rsid w:val="00D54FC6"/>
    <w:rsid w:val="00D55C72"/>
    <w:rsid w:val="00D56B20"/>
    <w:rsid w:val="00D56FAE"/>
    <w:rsid w:val="00D57FB7"/>
    <w:rsid w:val="00D614EC"/>
    <w:rsid w:val="00D617F5"/>
    <w:rsid w:val="00D61C15"/>
    <w:rsid w:val="00D621E6"/>
    <w:rsid w:val="00D62519"/>
    <w:rsid w:val="00D625C5"/>
    <w:rsid w:val="00D637ED"/>
    <w:rsid w:val="00D6381E"/>
    <w:rsid w:val="00D63869"/>
    <w:rsid w:val="00D63A19"/>
    <w:rsid w:val="00D664BD"/>
    <w:rsid w:val="00D71D3C"/>
    <w:rsid w:val="00D71EF7"/>
    <w:rsid w:val="00D7522A"/>
    <w:rsid w:val="00D75CCE"/>
    <w:rsid w:val="00D76671"/>
    <w:rsid w:val="00D80FA3"/>
    <w:rsid w:val="00D82080"/>
    <w:rsid w:val="00D8539D"/>
    <w:rsid w:val="00D9056B"/>
    <w:rsid w:val="00D90C40"/>
    <w:rsid w:val="00D92394"/>
    <w:rsid w:val="00D9264C"/>
    <w:rsid w:val="00D92DE3"/>
    <w:rsid w:val="00D96B07"/>
    <w:rsid w:val="00D9769E"/>
    <w:rsid w:val="00DA0B27"/>
    <w:rsid w:val="00DA0E68"/>
    <w:rsid w:val="00DA0F66"/>
    <w:rsid w:val="00DA3AF0"/>
    <w:rsid w:val="00DA5687"/>
    <w:rsid w:val="00DA5BF9"/>
    <w:rsid w:val="00DA70F8"/>
    <w:rsid w:val="00DA7A92"/>
    <w:rsid w:val="00DB0218"/>
    <w:rsid w:val="00DB0585"/>
    <w:rsid w:val="00DB0CBA"/>
    <w:rsid w:val="00DB101C"/>
    <w:rsid w:val="00DB6225"/>
    <w:rsid w:val="00DB657F"/>
    <w:rsid w:val="00DB6969"/>
    <w:rsid w:val="00DB6A93"/>
    <w:rsid w:val="00DB7AFD"/>
    <w:rsid w:val="00DB7B56"/>
    <w:rsid w:val="00DC0DD2"/>
    <w:rsid w:val="00DC160D"/>
    <w:rsid w:val="00DC1C47"/>
    <w:rsid w:val="00DC4684"/>
    <w:rsid w:val="00DC4830"/>
    <w:rsid w:val="00DD06A6"/>
    <w:rsid w:val="00DD0A53"/>
    <w:rsid w:val="00DD0FF7"/>
    <w:rsid w:val="00DD11C7"/>
    <w:rsid w:val="00DD15D1"/>
    <w:rsid w:val="00DD1904"/>
    <w:rsid w:val="00DD1D17"/>
    <w:rsid w:val="00DD1E57"/>
    <w:rsid w:val="00DD2668"/>
    <w:rsid w:val="00DD2D06"/>
    <w:rsid w:val="00DD428F"/>
    <w:rsid w:val="00DD56D3"/>
    <w:rsid w:val="00DD63B6"/>
    <w:rsid w:val="00DE03F6"/>
    <w:rsid w:val="00DE149A"/>
    <w:rsid w:val="00DE14CD"/>
    <w:rsid w:val="00DE33FF"/>
    <w:rsid w:val="00DE4315"/>
    <w:rsid w:val="00DE4566"/>
    <w:rsid w:val="00DE4E30"/>
    <w:rsid w:val="00DE4EB5"/>
    <w:rsid w:val="00DE5C63"/>
    <w:rsid w:val="00DE656B"/>
    <w:rsid w:val="00DE7C33"/>
    <w:rsid w:val="00DE7EA6"/>
    <w:rsid w:val="00DF0E6D"/>
    <w:rsid w:val="00DF26A9"/>
    <w:rsid w:val="00DF3192"/>
    <w:rsid w:val="00DF53DF"/>
    <w:rsid w:val="00DF7ABF"/>
    <w:rsid w:val="00DF7B25"/>
    <w:rsid w:val="00DF7DC6"/>
    <w:rsid w:val="00E00B26"/>
    <w:rsid w:val="00E00DE0"/>
    <w:rsid w:val="00E00E2C"/>
    <w:rsid w:val="00E00E2D"/>
    <w:rsid w:val="00E01EBB"/>
    <w:rsid w:val="00E0252A"/>
    <w:rsid w:val="00E038CA"/>
    <w:rsid w:val="00E03E7C"/>
    <w:rsid w:val="00E05B68"/>
    <w:rsid w:val="00E069C9"/>
    <w:rsid w:val="00E104B7"/>
    <w:rsid w:val="00E11119"/>
    <w:rsid w:val="00E12C55"/>
    <w:rsid w:val="00E13312"/>
    <w:rsid w:val="00E13364"/>
    <w:rsid w:val="00E13A10"/>
    <w:rsid w:val="00E13A24"/>
    <w:rsid w:val="00E14217"/>
    <w:rsid w:val="00E14272"/>
    <w:rsid w:val="00E1555E"/>
    <w:rsid w:val="00E17C81"/>
    <w:rsid w:val="00E21048"/>
    <w:rsid w:val="00E214D3"/>
    <w:rsid w:val="00E2176C"/>
    <w:rsid w:val="00E21D89"/>
    <w:rsid w:val="00E2347C"/>
    <w:rsid w:val="00E23B3B"/>
    <w:rsid w:val="00E25AA3"/>
    <w:rsid w:val="00E26609"/>
    <w:rsid w:val="00E26B3A"/>
    <w:rsid w:val="00E27F0B"/>
    <w:rsid w:val="00E31427"/>
    <w:rsid w:val="00E322DA"/>
    <w:rsid w:val="00E32839"/>
    <w:rsid w:val="00E36416"/>
    <w:rsid w:val="00E37302"/>
    <w:rsid w:val="00E37D2E"/>
    <w:rsid w:val="00E37E21"/>
    <w:rsid w:val="00E40439"/>
    <w:rsid w:val="00E42063"/>
    <w:rsid w:val="00E4231E"/>
    <w:rsid w:val="00E43AAC"/>
    <w:rsid w:val="00E44A90"/>
    <w:rsid w:val="00E45984"/>
    <w:rsid w:val="00E45D1F"/>
    <w:rsid w:val="00E47634"/>
    <w:rsid w:val="00E50412"/>
    <w:rsid w:val="00E53AB2"/>
    <w:rsid w:val="00E54C9D"/>
    <w:rsid w:val="00E557DE"/>
    <w:rsid w:val="00E55E44"/>
    <w:rsid w:val="00E55ED1"/>
    <w:rsid w:val="00E56AD6"/>
    <w:rsid w:val="00E56E1D"/>
    <w:rsid w:val="00E57FBA"/>
    <w:rsid w:val="00E60E27"/>
    <w:rsid w:val="00E6122A"/>
    <w:rsid w:val="00E62A33"/>
    <w:rsid w:val="00E62AB4"/>
    <w:rsid w:val="00E63001"/>
    <w:rsid w:val="00E634CD"/>
    <w:rsid w:val="00E63A52"/>
    <w:rsid w:val="00E646D8"/>
    <w:rsid w:val="00E702F5"/>
    <w:rsid w:val="00E70F84"/>
    <w:rsid w:val="00E71359"/>
    <w:rsid w:val="00E72A81"/>
    <w:rsid w:val="00E72B3A"/>
    <w:rsid w:val="00E75CCF"/>
    <w:rsid w:val="00E8038E"/>
    <w:rsid w:val="00E80A5A"/>
    <w:rsid w:val="00E823CC"/>
    <w:rsid w:val="00E82726"/>
    <w:rsid w:val="00E84369"/>
    <w:rsid w:val="00E84D77"/>
    <w:rsid w:val="00E84DB9"/>
    <w:rsid w:val="00E85CDE"/>
    <w:rsid w:val="00E8671E"/>
    <w:rsid w:val="00E87AA5"/>
    <w:rsid w:val="00E900C4"/>
    <w:rsid w:val="00E901A2"/>
    <w:rsid w:val="00E91580"/>
    <w:rsid w:val="00E91741"/>
    <w:rsid w:val="00E926D3"/>
    <w:rsid w:val="00E93232"/>
    <w:rsid w:val="00E93638"/>
    <w:rsid w:val="00E95066"/>
    <w:rsid w:val="00E96EDE"/>
    <w:rsid w:val="00E97C1B"/>
    <w:rsid w:val="00EA0393"/>
    <w:rsid w:val="00EA3414"/>
    <w:rsid w:val="00EA3D25"/>
    <w:rsid w:val="00EA7191"/>
    <w:rsid w:val="00EA7D5B"/>
    <w:rsid w:val="00EB03BA"/>
    <w:rsid w:val="00EB5325"/>
    <w:rsid w:val="00EB5DA4"/>
    <w:rsid w:val="00EB5E7C"/>
    <w:rsid w:val="00EB6E55"/>
    <w:rsid w:val="00EB7C4C"/>
    <w:rsid w:val="00EC04FA"/>
    <w:rsid w:val="00EC29A0"/>
    <w:rsid w:val="00EC3297"/>
    <w:rsid w:val="00EC44FC"/>
    <w:rsid w:val="00EC66A8"/>
    <w:rsid w:val="00EC6F11"/>
    <w:rsid w:val="00ED015E"/>
    <w:rsid w:val="00ED1743"/>
    <w:rsid w:val="00ED668F"/>
    <w:rsid w:val="00ED6A87"/>
    <w:rsid w:val="00EE06ED"/>
    <w:rsid w:val="00EE0F70"/>
    <w:rsid w:val="00EE12D4"/>
    <w:rsid w:val="00EE1555"/>
    <w:rsid w:val="00EE1927"/>
    <w:rsid w:val="00EE3529"/>
    <w:rsid w:val="00EE36AC"/>
    <w:rsid w:val="00EE3C4D"/>
    <w:rsid w:val="00EE43D1"/>
    <w:rsid w:val="00EE48D3"/>
    <w:rsid w:val="00EE4DD0"/>
    <w:rsid w:val="00EE4E0B"/>
    <w:rsid w:val="00EE4F22"/>
    <w:rsid w:val="00EF0E65"/>
    <w:rsid w:val="00EF1C87"/>
    <w:rsid w:val="00EF1F8E"/>
    <w:rsid w:val="00EF2EB6"/>
    <w:rsid w:val="00EF387F"/>
    <w:rsid w:val="00F02221"/>
    <w:rsid w:val="00F0345D"/>
    <w:rsid w:val="00F04A2D"/>
    <w:rsid w:val="00F04F8D"/>
    <w:rsid w:val="00F05426"/>
    <w:rsid w:val="00F0602A"/>
    <w:rsid w:val="00F06B18"/>
    <w:rsid w:val="00F10042"/>
    <w:rsid w:val="00F104DB"/>
    <w:rsid w:val="00F1083B"/>
    <w:rsid w:val="00F11AE7"/>
    <w:rsid w:val="00F11DD3"/>
    <w:rsid w:val="00F12352"/>
    <w:rsid w:val="00F1258B"/>
    <w:rsid w:val="00F13232"/>
    <w:rsid w:val="00F14FCE"/>
    <w:rsid w:val="00F14FF2"/>
    <w:rsid w:val="00F16761"/>
    <w:rsid w:val="00F17E16"/>
    <w:rsid w:val="00F20ABA"/>
    <w:rsid w:val="00F22BE4"/>
    <w:rsid w:val="00F22CA0"/>
    <w:rsid w:val="00F26DD5"/>
    <w:rsid w:val="00F26F46"/>
    <w:rsid w:val="00F34006"/>
    <w:rsid w:val="00F36171"/>
    <w:rsid w:val="00F368B1"/>
    <w:rsid w:val="00F369F2"/>
    <w:rsid w:val="00F36B10"/>
    <w:rsid w:val="00F37B13"/>
    <w:rsid w:val="00F37C65"/>
    <w:rsid w:val="00F40915"/>
    <w:rsid w:val="00F419AF"/>
    <w:rsid w:val="00F424D3"/>
    <w:rsid w:val="00F427A0"/>
    <w:rsid w:val="00F43436"/>
    <w:rsid w:val="00F45FD9"/>
    <w:rsid w:val="00F461CE"/>
    <w:rsid w:val="00F47C05"/>
    <w:rsid w:val="00F507E2"/>
    <w:rsid w:val="00F53FD9"/>
    <w:rsid w:val="00F575CC"/>
    <w:rsid w:val="00F57C02"/>
    <w:rsid w:val="00F635ED"/>
    <w:rsid w:val="00F6400A"/>
    <w:rsid w:val="00F64221"/>
    <w:rsid w:val="00F643DE"/>
    <w:rsid w:val="00F64694"/>
    <w:rsid w:val="00F64B4C"/>
    <w:rsid w:val="00F652F9"/>
    <w:rsid w:val="00F656B8"/>
    <w:rsid w:val="00F66478"/>
    <w:rsid w:val="00F674D0"/>
    <w:rsid w:val="00F71C10"/>
    <w:rsid w:val="00F72875"/>
    <w:rsid w:val="00F73708"/>
    <w:rsid w:val="00F7401A"/>
    <w:rsid w:val="00F7526E"/>
    <w:rsid w:val="00F7746D"/>
    <w:rsid w:val="00F776D3"/>
    <w:rsid w:val="00F77BD2"/>
    <w:rsid w:val="00F82462"/>
    <w:rsid w:val="00F83B7E"/>
    <w:rsid w:val="00F9093A"/>
    <w:rsid w:val="00F919C5"/>
    <w:rsid w:val="00F91E4E"/>
    <w:rsid w:val="00F93C58"/>
    <w:rsid w:val="00F93E0C"/>
    <w:rsid w:val="00F94CDE"/>
    <w:rsid w:val="00F94F97"/>
    <w:rsid w:val="00F95096"/>
    <w:rsid w:val="00F95F19"/>
    <w:rsid w:val="00F973A7"/>
    <w:rsid w:val="00F97FF2"/>
    <w:rsid w:val="00FA12D9"/>
    <w:rsid w:val="00FA1DD1"/>
    <w:rsid w:val="00FA2C97"/>
    <w:rsid w:val="00FA2F79"/>
    <w:rsid w:val="00FA38E1"/>
    <w:rsid w:val="00FA4693"/>
    <w:rsid w:val="00FA6896"/>
    <w:rsid w:val="00FB17C3"/>
    <w:rsid w:val="00FB3715"/>
    <w:rsid w:val="00FB44C5"/>
    <w:rsid w:val="00FB60CB"/>
    <w:rsid w:val="00FB7EA6"/>
    <w:rsid w:val="00FC088D"/>
    <w:rsid w:val="00FC1A83"/>
    <w:rsid w:val="00FC2290"/>
    <w:rsid w:val="00FC24BC"/>
    <w:rsid w:val="00FC35F3"/>
    <w:rsid w:val="00FC4128"/>
    <w:rsid w:val="00FC4C1F"/>
    <w:rsid w:val="00FC5AD0"/>
    <w:rsid w:val="00FC643E"/>
    <w:rsid w:val="00FD0CA2"/>
    <w:rsid w:val="00FD253F"/>
    <w:rsid w:val="00FD6F0D"/>
    <w:rsid w:val="00FD749C"/>
    <w:rsid w:val="00FE07AB"/>
    <w:rsid w:val="00FE3382"/>
    <w:rsid w:val="00FE47A8"/>
    <w:rsid w:val="00FE5054"/>
    <w:rsid w:val="00FE70AD"/>
    <w:rsid w:val="00FF16A3"/>
    <w:rsid w:val="00FF2A79"/>
    <w:rsid w:val="00FF39E0"/>
    <w:rsid w:val="00FF3CD8"/>
    <w:rsid w:val="00FF3D30"/>
    <w:rsid w:val="00FF3E13"/>
    <w:rsid w:val="00FF6EA4"/>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6BFE"/>
    <w:pPr>
      <w:widowControl w:val="0"/>
      <w:autoSpaceDE w:val="0"/>
      <w:autoSpaceDN w:val="0"/>
      <w:spacing w:before="110"/>
      <w:jc w:val="center"/>
    </w:pPr>
    <w:rPr>
      <w:rFonts w:ascii="Arial MT" w:eastAsia="Arial MT" w:hAnsi="Arial MT" w:cs="Arial MT"/>
      <w:sz w:val="22"/>
      <w:szCs w:val="22"/>
      <w:lang w:val="es-ES" w:eastAsia="en-US"/>
    </w:rPr>
  </w:style>
  <w:style w:type="table" w:customStyle="1" w:styleId="TableNormal1">
    <w:name w:val="Table Normal1"/>
    <w:uiPriority w:val="2"/>
    <w:semiHidden/>
    <w:unhideWhenUsed/>
    <w:qFormat/>
    <w:rsid w:val="00E2176C"/>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6B20"/>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26F93"/>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6F93"/>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5929E8"/>
    <w:pPr>
      <w:jc w:val="left"/>
    </w:pPr>
  </w:style>
  <w:style w:type="table" w:customStyle="1" w:styleId="Tablaconcuadrcula1">
    <w:name w:val="Tabla con cuadrícula1"/>
    <w:basedOn w:val="Tablanormal"/>
    <w:next w:val="Tablaconcuadrcula"/>
    <w:uiPriority w:val="59"/>
    <w:rsid w:val="0051259A"/>
    <w:pPr>
      <w:jc w:val="lef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3BFA"/>
    <w:pPr>
      <w:spacing w:before="100" w:beforeAutospacing="1" w:after="100" w:afterAutospacing="1"/>
      <w:jc w:val="left"/>
    </w:pPr>
    <w:rPr>
      <w:rFonts w:ascii="Times New Roman" w:eastAsia="Times New Roman" w:hAnsi="Times New Roman" w:cs="Times New Roman"/>
      <w:lang w:eastAsia="es-PA"/>
    </w:rPr>
  </w:style>
  <w:style w:type="character" w:customStyle="1" w:styleId="normaltextrun">
    <w:name w:val="normaltextrun"/>
    <w:basedOn w:val="Fuentedeprrafopredeter"/>
    <w:rsid w:val="00C4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3329">
      <w:bodyDiv w:val="1"/>
      <w:marLeft w:val="0"/>
      <w:marRight w:val="0"/>
      <w:marTop w:val="0"/>
      <w:marBottom w:val="0"/>
      <w:divBdr>
        <w:top w:val="none" w:sz="0" w:space="0" w:color="auto"/>
        <w:left w:val="none" w:sz="0" w:space="0" w:color="auto"/>
        <w:bottom w:val="none" w:sz="0" w:space="0" w:color="auto"/>
        <w:right w:val="none" w:sz="0" w:space="0" w:color="auto"/>
      </w:divBdr>
    </w:div>
    <w:div w:id="58673637">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131949969">
      <w:bodyDiv w:val="1"/>
      <w:marLeft w:val="0"/>
      <w:marRight w:val="0"/>
      <w:marTop w:val="0"/>
      <w:marBottom w:val="0"/>
      <w:divBdr>
        <w:top w:val="none" w:sz="0" w:space="0" w:color="auto"/>
        <w:left w:val="none" w:sz="0" w:space="0" w:color="auto"/>
        <w:bottom w:val="none" w:sz="0" w:space="0" w:color="auto"/>
        <w:right w:val="none" w:sz="0" w:space="0" w:color="auto"/>
      </w:divBdr>
    </w:div>
    <w:div w:id="161773675">
      <w:bodyDiv w:val="1"/>
      <w:marLeft w:val="0"/>
      <w:marRight w:val="0"/>
      <w:marTop w:val="0"/>
      <w:marBottom w:val="0"/>
      <w:divBdr>
        <w:top w:val="none" w:sz="0" w:space="0" w:color="auto"/>
        <w:left w:val="none" w:sz="0" w:space="0" w:color="auto"/>
        <w:bottom w:val="none" w:sz="0" w:space="0" w:color="auto"/>
        <w:right w:val="none" w:sz="0" w:space="0" w:color="auto"/>
      </w:divBdr>
    </w:div>
    <w:div w:id="167252249">
      <w:bodyDiv w:val="1"/>
      <w:marLeft w:val="0"/>
      <w:marRight w:val="0"/>
      <w:marTop w:val="0"/>
      <w:marBottom w:val="0"/>
      <w:divBdr>
        <w:top w:val="none" w:sz="0" w:space="0" w:color="auto"/>
        <w:left w:val="none" w:sz="0" w:space="0" w:color="auto"/>
        <w:bottom w:val="none" w:sz="0" w:space="0" w:color="auto"/>
        <w:right w:val="none" w:sz="0" w:space="0" w:color="auto"/>
      </w:divBdr>
    </w:div>
    <w:div w:id="229392654">
      <w:bodyDiv w:val="1"/>
      <w:marLeft w:val="0"/>
      <w:marRight w:val="0"/>
      <w:marTop w:val="0"/>
      <w:marBottom w:val="0"/>
      <w:divBdr>
        <w:top w:val="none" w:sz="0" w:space="0" w:color="auto"/>
        <w:left w:val="none" w:sz="0" w:space="0" w:color="auto"/>
        <w:bottom w:val="none" w:sz="0" w:space="0" w:color="auto"/>
        <w:right w:val="none" w:sz="0" w:space="0" w:color="auto"/>
      </w:divBdr>
    </w:div>
    <w:div w:id="241763684">
      <w:bodyDiv w:val="1"/>
      <w:marLeft w:val="0"/>
      <w:marRight w:val="0"/>
      <w:marTop w:val="0"/>
      <w:marBottom w:val="0"/>
      <w:divBdr>
        <w:top w:val="none" w:sz="0" w:space="0" w:color="auto"/>
        <w:left w:val="none" w:sz="0" w:space="0" w:color="auto"/>
        <w:bottom w:val="none" w:sz="0" w:space="0" w:color="auto"/>
        <w:right w:val="none" w:sz="0" w:space="0" w:color="auto"/>
      </w:divBdr>
    </w:div>
    <w:div w:id="245312304">
      <w:bodyDiv w:val="1"/>
      <w:marLeft w:val="0"/>
      <w:marRight w:val="0"/>
      <w:marTop w:val="0"/>
      <w:marBottom w:val="0"/>
      <w:divBdr>
        <w:top w:val="none" w:sz="0" w:space="0" w:color="auto"/>
        <w:left w:val="none" w:sz="0" w:space="0" w:color="auto"/>
        <w:bottom w:val="none" w:sz="0" w:space="0" w:color="auto"/>
        <w:right w:val="none" w:sz="0" w:space="0" w:color="auto"/>
      </w:divBdr>
    </w:div>
    <w:div w:id="282350991">
      <w:bodyDiv w:val="1"/>
      <w:marLeft w:val="0"/>
      <w:marRight w:val="0"/>
      <w:marTop w:val="0"/>
      <w:marBottom w:val="0"/>
      <w:divBdr>
        <w:top w:val="none" w:sz="0" w:space="0" w:color="auto"/>
        <w:left w:val="none" w:sz="0" w:space="0" w:color="auto"/>
        <w:bottom w:val="none" w:sz="0" w:space="0" w:color="auto"/>
        <w:right w:val="none" w:sz="0" w:space="0" w:color="auto"/>
      </w:divBdr>
    </w:div>
    <w:div w:id="287054523">
      <w:bodyDiv w:val="1"/>
      <w:marLeft w:val="0"/>
      <w:marRight w:val="0"/>
      <w:marTop w:val="0"/>
      <w:marBottom w:val="0"/>
      <w:divBdr>
        <w:top w:val="none" w:sz="0" w:space="0" w:color="auto"/>
        <w:left w:val="none" w:sz="0" w:space="0" w:color="auto"/>
        <w:bottom w:val="none" w:sz="0" w:space="0" w:color="auto"/>
        <w:right w:val="none" w:sz="0" w:space="0" w:color="auto"/>
      </w:divBdr>
    </w:div>
    <w:div w:id="336269053">
      <w:bodyDiv w:val="1"/>
      <w:marLeft w:val="0"/>
      <w:marRight w:val="0"/>
      <w:marTop w:val="0"/>
      <w:marBottom w:val="0"/>
      <w:divBdr>
        <w:top w:val="none" w:sz="0" w:space="0" w:color="auto"/>
        <w:left w:val="none" w:sz="0" w:space="0" w:color="auto"/>
        <w:bottom w:val="none" w:sz="0" w:space="0" w:color="auto"/>
        <w:right w:val="none" w:sz="0" w:space="0" w:color="auto"/>
      </w:divBdr>
    </w:div>
    <w:div w:id="365908003">
      <w:bodyDiv w:val="1"/>
      <w:marLeft w:val="0"/>
      <w:marRight w:val="0"/>
      <w:marTop w:val="0"/>
      <w:marBottom w:val="0"/>
      <w:divBdr>
        <w:top w:val="none" w:sz="0" w:space="0" w:color="auto"/>
        <w:left w:val="none" w:sz="0" w:space="0" w:color="auto"/>
        <w:bottom w:val="none" w:sz="0" w:space="0" w:color="auto"/>
        <w:right w:val="none" w:sz="0" w:space="0" w:color="auto"/>
      </w:divBdr>
    </w:div>
    <w:div w:id="471480050">
      <w:bodyDiv w:val="1"/>
      <w:marLeft w:val="0"/>
      <w:marRight w:val="0"/>
      <w:marTop w:val="0"/>
      <w:marBottom w:val="0"/>
      <w:divBdr>
        <w:top w:val="none" w:sz="0" w:space="0" w:color="auto"/>
        <w:left w:val="none" w:sz="0" w:space="0" w:color="auto"/>
        <w:bottom w:val="none" w:sz="0" w:space="0" w:color="auto"/>
        <w:right w:val="none" w:sz="0" w:space="0" w:color="auto"/>
      </w:divBdr>
    </w:div>
    <w:div w:id="505172661">
      <w:bodyDiv w:val="1"/>
      <w:marLeft w:val="0"/>
      <w:marRight w:val="0"/>
      <w:marTop w:val="0"/>
      <w:marBottom w:val="0"/>
      <w:divBdr>
        <w:top w:val="none" w:sz="0" w:space="0" w:color="auto"/>
        <w:left w:val="none" w:sz="0" w:space="0" w:color="auto"/>
        <w:bottom w:val="none" w:sz="0" w:space="0" w:color="auto"/>
        <w:right w:val="none" w:sz="0" w:space="0" w:color="auto"/>
      </w:divBdr>
    </w:div>
    <w:div w:id="565579037">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691609697">
      <w:bodyDiv w:val="1"/>
      <w:marLeft w:val="0"/>
      <w:marRight w:val="0"/>
      <w:marTop w:val="0"/>
      <w:marBottom w:val="0"/>
      <w:divBdr>
        <w:top w:val="none" w:sz="0" w:space="0" w:color="auto"/>
        <w:left w:val="none" w:sz="0" w:space="0" w:color="auto"/>
        <w:bottom w:val="none" w:sz="0" w:space="0" w:color="auto"/>
        <w:right w:val="none" w:sz="0" w:space="0" w:color="auto"/>
      </w:divBdr>
    </w:div>
    <w:div w:id="707295983">
      <w:bodyDiv w:val="1"/>
      <w:marLeft w:val="0"/>
      <w:marRight w:val="0"/>
      <w:marTop w:val="0"/>
      <w:marBottom w:val="0"/>
      <w:divBdr>
        <w:top w:val="none" w:sz="0" w:space="0" w:color="auto"/>
        <w:left w:val="none" w:sz="0" w:space="0" w:color="auto"/>
        <w:bottom w:val="none" w:sz="0" w:space="0" w:color="auto"/>
        <w:right w:val="none" w:sz="0" w:space="0" w:color="auto"/>
      </w:divBdr>
    </w:div>
    <w:div w:id="719785656">
      <w:bodyDiv w:val="1"/>
      <w:marLeft w:val="0"/>
      <w:marRight w:val="0"/>
      <w:marTop w:val="0"/>
      <w:marBottom w:val="0"/>
      <w:divBdr>
        <w:top w:val="none" w:sz="0" w:space="0" w:color="auto"/>
        <w:left w:val="none" w:sz="0" w:space="0" w:color="auto"/>
        <w:bottom w:val="none" w:sz="0" w:space="0" w:color="auto"/>
        <w:right w:val="none" w:sz="0" w:space="0" w:color="auto"/>
      </w:divBdr>
    </w:div>
    <w:div w:id="779490808">
      <w:bodyDiv w:val="1"/>
      <w:marLeft w:val="0"/>
      <w:marRight w:val="0"/>
      <w:marTop w:val="0"/>
      <w:marBottom w:val="0"/>
      <w:divBdr>
        <w:top w:val="none" w:sz="0" w:space="0" w:color="auto"/>
        <w:left w:val="none" w:sz="0" w:space="0" w:color="auto"/>
        <w:bottom w:val="none" w:sz="0" w:space="0" w:color="auto"/>
        <w:right w:val="none" w:sz="0" w:space="0" w:color="auto"/>
      </w:divBdr>
    </w:div>
    <w:div w:id="827405367">
      <w:bodyDiv w:val="1"/>
      <w:marLeft w:val="0"/>
      <w:marRight w:val="0"/>
      <w:marTop w:val="0"/>
      <w:marBottom w:val="0"/>
      <w:divBdr>
        <w:top w:val="none" w:sz="0" w:space="0" w:color="auto"/>
        <w:left w:val="none" w:sz="0" w:space="0" w:color="auto"/>
        <w:bottom w:val="none" w:sz="0" w:space="0" w:color="auto"/>
        <w:right w:val="none" w:sz="0" w:space="0" w:color="auto"/>
      </w:divBdr>
    </w:div>
    <w:div w:id="833034749">
      <w:bodyDiv w:val="1"/>
      <w:marLeft w:val="0"/>
      <w:marRight w:val="0"/>
      <w:marTop w:val="0"/>
      <w:marBottom w:val="0"/>
      <w:divBdr>
        <w:top w:val="none" w:sz="0" w:space="0" w:color="auto"/>
        <w:left w:val="none" w:sz="0" w:space="0" w:color="auto"/>
        <w:bottom w:val="none" w:sz="0" w:space="0" w:color="auto"/>
        <w:right w:val="none" w:sz="0" w:space="0" w:color="auto"/>
      </w:divBdr>
    </w:div>
    <w:div w:id="975254677">
      <w:bodyDiv w:val="1"/>
      <w:marLeft w:val="0"/>
      <w:marRight w:val="0"/>
      <w:marTop w:val="0"/>
      <w:marBottom w:val="0"/>
      <w:divBdr>
        <w:top w:val="none" w:sz="0" w:space="0" w:color="auto"/>
        <w:left w:val="none" w:sz="0" w:space="0" w:color="auto"/>
        <w:bottom w:val="none" w:sz="0" w:space="0" w:color="auto"/>
        <w:right w:val="none" w:sz="0" w:space="0" w:color="auto"/>
      </w:divBdr>
    </w:div>
    <w:div w:id="1027754986">
      <w:bodyDiv w:val="1"/>
      <w:marLeft w:val="0"/>
      <w:marRight w:val="0"/>
      <w:marTop w:val="0"/>
      <w:marBottom w:val="0"/>
      <w:divBdr>
        <w:top w:val="none" w:sz="0" w:space="0" w:color="auto"/>
        <w:left w:val="none" w:sz="0" w:space="0" w:color="auto"/>
        <w:bottom w:val="none" w:sz="0" w:space="0" w:color="auto"/>
        <w:right w:val="none" w:sz="0" w:space="0" w:color="auto"/>
      </w:divBdr>
    </w:div>
    <w:div w:id="1106578094">
      <w:bodyDiv w:val="1"/>
      <w:marLeft w:val="0"/>
      <w:marRight w:val="0"/>
      <w:marTop w:val="0"/>
      <w:marBottom w:val="0"/>
      <w:divBdr>
        <w:top w:val="none" w:sz="0" w:space="0" w:color="auto"/>
        <w:left w:val="none" w:sz="0" w:space="0" w:color="auto"/>
        <w:bottom w:val="none" w:sz="0" w:space="0" w:color="auto"/>
        <w:right w:val="none" w:sz="0" w:space="0" w:color="auto"/>
      </w:divBdr>
    </w:div>
    <w:div w:id="1113983620">
      <w:bodyDiv w:val="1"/>
      <w:marLeft w:val="0"/>
      <w:marRight w:val="0"/>
      <w:marTop w:val="0"/>
      <w:marBottom w:val="0"/>
      <w:divBdr>
        <w:top w:val="none" w:sz="0" w:space="0" w:color="auto"/>
        <w:left w:val="none" w:sz="0" w:space="0" w:color="auto"/>
        <w:bottom w:val="none" w:sz="0" w:space="0" w:color="auto"/>
        <w:right w:val="none" w:sz="0" w:space="0" w:color="auto"/>
      </w:divBdr>
    </w:div>
    <w:div w:id="1137337372">
      <w:bodyDiv w:val="1"/>
      <w:marLeft w:val="0"/>
      <w:marRight w:val="0"/>
      <w:marTop w:val="0"/>
      <w:marBottom w:val="0"/>
      <w:divBdr>
        <w:top w:val="none" w:sz="0" w:space="0" w:color="auto"/>
        <w:left w:val="none" w:sz="0" w:space="0" w:color="auto"/>
        <w:bottom w:val="none" w:sz="0" w:space="0" w:color="auto"/>
        <w:right w:val="none" w:sz="0" w:space="0" w:color="auto"/>
      </w:divBdr>
    </w:div>
    <w:div w:id="1163859536">
      <w:bodyDiv w:val="1"/>
      <w:marLeft w:val="0"/>
      <w:marRight w:val="0"/>
      <w:marTop w:val="0"/>
      <w:marBottom w:val="0"/>
      <w:divBdr>
        <w:top w:val="none" w:sz="0" w:space="0" w:color="auto"/>
        <w:left w:val="none" w:sz="0" w:space="0" w:color="auto"/>
        <w:bottom w:val="none" w:sz="0" w:space="0" w:color="auto"/>
        <w:right w:val="none" w:sz="0" w:space="0" w:color="auto"/>
      </w:divBdr>
    </w:div>
    <w:div w:id="1172185369">
      <w:bodyDiv w:val="1"/>
      <w:marLeft w:val="0"/>
      <w:marRight w:val="0"/>
      <w:marTop w:val="0"/>
      <w:marBottom w:val="0"/>
      <w:divBdr>
        <w:top w:val="none" w:sz="0" w:space="0" w:color="auto"/>
        <w:left w:val="none" w:sz="0" w:space="0" w:color="auto"/>
        <w:bottom w:val="none" w:sz="0" w:space="0" w:color="auto"/>
        <w:right w:val="none" w:sz="0" w:space="0" w:color="auto"/>
      </w:divBdr>
    </w:div>
    <w:div w:id="1275943039">
      <w:bodyDiv w:val="1"/>
      <w:marLeft w:val="0"/>
      <w:marRight w:val="0"/>
      <w:marTop w:val="0"/>
      <w:marBottom w:val="0"/>
      <w:divBdr>
        <w:top w:val="none" w:sz="0" w:space="0" w:color="auto"/>
        <w:left w:val="none" w:sz="0" w:space="0" w:color="auto"/>
        <w:bottom w:val="none" w:sz="0" w:space="0" w:color="auto"/>
        <w:right w:val="none" w:sz="0" w:space="0" w:color="auto"/>
      </w:divBdr>
    </w:div>
    <w:div w:id="1353339821">
      <w:bodyDiv w:val="1"/>
      <w:marLeft w:val="0"/>
      <w:marRight w:val="0"/>
      <w:marTop w:val="0"/>
      <w:marBottom w:val="0"/>
      <w:divBdr>
        <w:top w:val="none" w:sz="0" w:space="0" w:color="auto"/>
        <w:left w:val="none" w:sz="0" w:space="0" w:color="auto"/>
        <w:bottom w:val="none" w:sz="0" w:space="0" w:color="auto"/>
        <w:right w:val="none" w:sz="0" w:space="0" w:color="auto"/>
      </w:divBdr>
    </w:div>
    <w:div w:id="1360856617">
      <w:bodyDiv w:val="1"/>
      <w:marLeft w:val="0"/>
      <w:marRight w:val="0"/>
      <w:marTop w:val="0"/>
      <w:marBottom w:val="0"/>
      <w:divBdr>
        <w:top w:val="none" w:sz="0" w:space="0" w:color="auto"/>
        <w:left w:val="none" w:sz="0" w:space="0" w:color="auto"/>
        <w:bottom w:val="none" w:sz="0" w:space="0" w:color="auto"/>
        <w:right w:val="none" w:sz="0" w:space="0" w:color="auto"/>
      </w:divBdr>
    </w:div>
    <w:div w:id="1385832361">
      <w:bodyDiv w:val="1"/>
      <w:marLeft w:val="0"/>
      <w:marRight w:val="0"/>
      <w:marTop w:val="0"/>
      <w:marBottom w:val="0"/>
      <w:divBdr>
        <w:top w:val="none" w:sz="0" w:space="0" w:color="auto"/>
        <w:left w:val="none" w:sz="0" w:space="0" w:color="auto"/>
        <w:bottom w:val="none" w:sz="0" w:space="0" w:color="auto"/>
        <w:right w:val="none" w:sz="0" w:space="0" w:color="auto"/>
      </w:divBdr>
    </w:div>
    <w:div w:id="1430395348">
      <w:bodyDiv w:val="1"/>
      <w:marLeft w:val="0"/>
      <w:marRight w:val="0"/>
      <w:marTop w:val="0"/>
      <w:marBottom w:val="0"/>
      <w:divBdr>
        <w:top w:val="none" w:sz="0" w:space="0" w:color="auto"/>
        <w:left w:val="none" w:sz="0" w:space="0" w:color="auto"/>
        <w:bottom w:val="none" w:sz="0" w:space="0" w:color="auto"/>
        <w:right w:val="none" w:sz="0" w:space="0" w:color="auto"/>
      </w:divBdr>
    </w:div>
    <w:div w:id="1499421532">
      <w:bodyDiv w:val="1"/>
      <w:marLeft w:val="0"/>
      <w:marRight w:val="0"/>
      <w:marTop w:val="0"/>
      <w:marBottom w:val="0"/>
      <w:divBdr>
        <w:top w:val="none" w:sz="0" w:space="0" w:color="auto"/>
        <w:left w:val="none" w:sz="0" w:space="0" w:color="auto"/>
        <w:bottom w:val="none" w:sz="0" w:space="0" w:color="auto"/>
        <w:right w:val="none" w:sz="0" w:space="0" w:color="auto"/>
      </w:divBdr>
    </w:div>
    <w:div w:id="1508599041">
      <w:bodyDiv w:val="1"/>
      <w:marLeft w:val="0"/>
      <w:marRight w:val="0"/>
      <w:marTop w:val="0"/>
      <w:marBottom w:val="0"/>
      <w:divBdr>
        <w:top w:val="none" w:sz="0" w:space="0" w:color="auto"/>
        <w:left w:val="none" w:sz="0" w:space="0" w:color="auto"/>
        <w:bottom w:val="none" w:sz="0" w:space="0" w:color="auto"/>
        <w:right w:val="none" w:sz="0" w:space="0" w:color="auto"/>
      </w:divBdr>
    </w:div>
    <w:div w:id="1556156455">
      <w:bodyDiv w:val="1"/>
      <w:marLeft w:val="0"/>
      <w:marRight w:val="0"/>
      <w:marTop w:val="0"/>
      <w:marBottom w:val="0"/>
      <w:divBdr>
        <w:top w:val="none" w:sz="0" w:space="0" w:color="auto"/>
        <w:left w:val="none" w:sz="0" w:space="0" w:color="auto"/>
        <w:bottom w:val="none" w:sz="0" w:space="0" w:color="auto"/>
        <w:right w:val="none" w:sz="0" w:space="0" w:color="auto"/>
      </w:divBdr>
    </w:div>
    <w:div w:id="1574074669">
      <w:bodyDiv w:val="1"/>
      <w:marLeft w:val="0"/>
      <w:marRight w:val="0"/>
      <w:marTop w:val="0"/>
      <w:marBottom w:val="0"/>
      <w:divBdr>
        <w:top w:val="none" w:sz="0" w:space="0" w:color="auto"/>
        <w:left w:val="none" w:sz="0" w:space="0" w:color="auto"/>
        <w:bottom w:val="none" w:sz="0" w:space="0" w:color="auto"/>
        <w:right w:val="none" w:sz="0" w:space="0" w:color="auto"/>
      </w:divBdr>
    </w:div>
    <w:div w:id="1628657222">
      <w:bodyDiv w:val="1"/>
      <w:marLeft w:val="0"/>
      <w:marRight w:val="0"/>
      <w:marTop w:val="0"/>
      <w:marBottom w:val="0"/>
      <w:divBdr>
        <w:top w:val="none" w:sz="0" w:space="0" w:color="auto"/>
        <w:left w:val="none" w:sz="0" w:space="0" w:color="auto"/>
        <w:bottom w:val="none" w:sz="0" w:space="0" w:color="auto"/>
        <w:right w:val="none" w:sz="0" w:space="0" w:color="auto"/>
      </w:divBdr>
    </w:div>
    <w:div w:id="1652824940">
      <w:bodyDiv w:val="1"/>
      <w:marLeft w:val="0"/>
      <w:marRight w:val="0"/>
      <w:marTop w:val="0"/>
      <w:marBottom w:val="0"/>
      <w:divBdr>
        <w:top w:val="none" w:sz="0" w:space="0" w:color="auto"/>
        <w:left w:val="none" w:sz="0" w:space="0" w:color="auto"/>
        <w:bottom w:val="none" w:sz="0" w:space="0" w:color="auto"/>
        <w:right w:val="none" w:sz="0" w:space="0" w:color="auto"/>
      </w:divBdr>
    </w:div>
    <w:div w:id="1696811395">
      <w:bodyDiv w:val="1"/>
      <w:marLeft w:val="0"/>
      <w:marRight w:val="0"/>
      <w:marTop w:val="0"/>
      <w:marBottom w:val="0"/>
      <w:divBdr>
        <w:top w:val="none" w:sz="0" w:space="0" w:color="auto"/>
        <w:left w:val="none" w:sz="0" w:space="0" w:color="auto"/>
        <w:bottom w:val="none" w:sz="0" w:space="0" w:color="auto"/>
        <w:right w:val="none" w:sz="0" w:space="0" w:color="auto"/>
      </w:divBdr>
    </w:div>
    <w:div w:id="1704210249">
      <w:bodyDiv w:val="1"/>
      <w:marLeft w:val="0"/>
      <w:marRight w:val="0"/>
      <w:marTop w:val="0"/>
      <w:marBottom w:val="0"/>
      <w:divBdr>
        <w:top w:val="none" w:sz="0" w:space="0" w:color="auto"/>
        <w:left w:val="none" w:sz="0" w:space="0" w:color="auto"/>
        <w:bottom w:val="none" w:sz="0" w:space="0" w:color="auto"/>
        <w:right w:val="none" w:sz="0" w:space="0" w:color="auto"/>
      </w:divBdr>
    </w:div>
    <w:div w:id="1782457808">
      <w:bodyDiv w:val="1"/>
      <w:marLeft w:val="0"/>
      <w:marRight w:val="0"/>
      <w:marTop w:val="0"/>
      <w:marBottom w:val="0"/>
      <w:divBdr>
        <w:top w:val="none" w:sz="0" w:space="0" w:color="auto"/>
        <w:left w:val="none" w:sz="0" w:space="0" w:color="auto"/>
        <w:bottom w:val="none" w:sz="0" w:space="0" w:color="auto"/>
        <w:right w:val="none" w:sz="0" w:space="0" w:color="auto"/>
      </w:divBdr>
    </w:div>
    <w:div w:id="1788114983">
      <w:bodyDiv w:val="1"/>
      <w:marLeft w:val="0"/>
      <w:marRight w:val="0"/>
      <w:marTop w:val="0"/>
      <w:marBottom w:val="0"/>
      <w:divBdr>
        <w:top w:val="none" w:sz="0" w:space="0" w:color="auto"/>
        <w:left w:val="none" w:sz="0" w:space="0" w:color="auto"/>
        <w:bottom w:val="none" w:sz="0" w:space="0" w:color="auto"/>
        <w:right w:val="none" w:sz="0" w:space="0" w:color="auto"/>
      </w:divBdr>
      <w:divsChild>
        <w:div w:id="141120841">
          <w:marLeft w:val="0"/>
          <w:marRight w:val="0"/>
          <w:marTop w:val="0"/>
          <w:marBottom w:val="0"/>
          <w:divBdr>
            <w:top w:val="none" w:sz="0" w:space="0" w:color="auto"/>
            <w:left w:val="none" w:sz="0" w:space="0" w:color="auto"/>
            <w:bottom w:val="none" w:sz="0" w:space="0" w:color="auto"/>
            <w:right w:val="none" w:sz="0" w:space="0" w:color="auto"/>
          </w:divBdr>
        </w:div>
        <w:div w:id="88743833">
          <w:marLeft w:val="0"/>
          <w:marRight w:val="0"/>
          <w:marTop w:val="0"/>
          <w:marBottom w:val="0"/>
          <w:divBdr>
            <w:top w:val="none" w:sz="0" w:space="0" w:color="auto"/>
            <w:left w:val="none" w:sz="0" w:space="0" w:color="auto"/>
            <w:bottom w:val="none" w:sz="0" w:space="0" w:color="auto"/>
            <w:right w:val="none" w:sz="0" w:space="0" w:color="auto"/>
          </w:divBdr>
        </w:div>
        <w:div w:id="1011378386">
          <w:marLeft w:val="0"/>
          <w:marRight w:val="0"/>
          <w:marTop w:val="0"/>
          <w:marBottom w:val="0"/>
          <w:divBdr>
            <w:top w:val="none" w:sz="0" w:space="0" w:color="auto"/>
            <w:left w:val="none" w:sz="0" w:space="0" w:color="auto"/>
            <w:bottom w:val="none" w:sz="0" w:space="0" w:color="auto"/>
            <w:right w:val="none" w:sz="0" w:space="0" w:color="auto"/>
          </w:divBdr>
        </w:div>
      </w:divsChild>
    </w:div>
    <w:div w:id="1797408970">
      <w:bodyDiv w:val="1"/>
      <w:marLeft w:val="0"/>
      <w:marRight w:val="0"/>
      <w:marTop w:val="0"/>
      <w:marBottom w:val="0"/>
      <w:divBdr>
        <w:top w:val="none" w:sz="0" w:space="0" w:color="auto"/>
        <w:left w:val="none" w:sz="0" w:space="0" w:color="auto"/>
        <w:bottom w:val="none" w:sz="0" w:space="0" w:color="auto"/>
        <w:right w:val="none" w:sz="0" w:space="0" w:color="auto"/>
      </w:divBdr>
    </w:div>
    <w:div w:id="1863350056">
      <w:bodyDiv w:val="1"/>
      <w:marLeft w:val="0"/>
      <w:marRight w:val="0"/>
      <w:marTop w:val="0"/>
      <w:marBottom w:val="0"/>
      <w:divBdr>
        <w:top w:val="none" w:sz="0" w:space="0" w:color="auto"/>
        <w:left w:val="none" w:sz="0" w:space="0" w:color="auto"/>
        <w:bottom w:val="none" w:sz="0" w:space="0" w:color="auto"/>
        <w:right w:val="none" w:sz="0" w:space="0" w:color="auto"/>
      </w:divBdr>
    </w:div>
    <w:div w:id="1908177992">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 w:id="1958563877">
      <w:bodyDiv w:val="1"/>
      <w:marLeft w:val="0"/>
      <w:marRight w:val="0"/>
      <w:marTop w:val="0"/>
      <w:marBottom w:val="0"/>
      <w:divBdr>
        <w:top w:val="none" w:sz="0" w:space="0" w:color="auto"/>
        <w:left w:val="none" w:sz="0" w:space="0" w:color="auto"/>
        <w:bottom w:val="none" w:sz="0" w:space="0" w:color="auto"/>
        <w:right w:val="none" w:sz="0" w:space="0" w:color="auto"/>
      </w:divBdr>
    </w:div>
    <w:div w:id="1980988076">
      <w:bodyDiv w:val="1"/>
      <w:marLeft w:val="0"/>
      <w:marRight w:val="0"/>
      <w:marTop w:val="0"/>
      <w:marBottom w:val="0"/>
      <w:divBdr>
        <w:top w:val="none" w:sz="0" w:space="0" w:color="auto"/>
        <w:left w:val="none" w:sz="0" w:space="0" w:color="auto"/>
        <w:bottom w:val="none" w:sz="0" w:space="0" w:color="auto"/>
        <w:right w:val="none" w:sz="0" w:space="0" w:color="auto"/>
      </w:divBdr>
    </w:div>
    <w:div w:id="1996520985">
      <w:bodyDiv w:val="1"/>
      <w:marLeft w:val="0"/>
      <w:marRight w:val="0"/>
      <w:marTop w:val="0"/>
      <w:marBottom w:val="0"/>
      <w:divBdr>
        <w:top w:val="none" w:sz="0" w:space="0" w:color="auto"/>
        <w:left w:val="none" w:sz="0" w:space="0" w:color="auto"/>
        <w:bottom w:val="none" w:sz="0" w:space="0" w:color="auto"/>
        <w:right w:val="none" w:sz="0" w:space="0" w:color="auto"/>
      </w:divBdr>
    </w:div>
    <w:div w:id="2022125337">
      <w:bodyDiv w:val="1"/>
      <w:marLeft w:val="0"/>
      <w:marRight w:val="0"/>
      <w:marTop w:val="0"/>
      <w:marBottom w:val="0"/>
      <w:divBdr>
        <w:top w:val="none" w:sz="0" w:space="0" w:color="auto"/>
        <w:left w:val="none" w:sz="0" w:space="0" w:color="auto"/>
        <w:bottom w:val="none" w:sz="0" w:space="0" w:color="auto"/>
        <w:right w:val="none" w:sz="0" w:space="0" w:color="auto"/>
      </w:divBdr>
    </w:div>
    <w:div w:id="2135558748">
      <w:bodyDiv w:val="1"/>
      <w:marLeft w:val="0"/>
      <w:marRight w:val="0"/>
      <w:marTop w:val="0"/>
      <w:marBottom w:val="0"/>
      <w:divBdr>
        <w:top w:val="none" w:sz="0" w:space="0" w:color="auto"/>
        <w:left w:val="none" w:sz="0" w:space="0" w:color="auto"/>
        <w:bottom w:val="none" w:sz="0" w:space="0" w:color="auto"/>
        <w:right w:val="none" w:sz="0" w:space="0" w:color="auto"/>
      </w:divBdr>
    </w:div>
    <w:div w:id="214735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3.xml><?xml version="1.0" encoding="utf-8"?>
<ds:datastoreItem xmlns:ds="http://schemas.openxmlformats.org/officeDocument/2006/customXml" ds:itemID="{711FB1B0-9B72-4552-B87C-EEA616225797}">
  <ds:schemaRefs>
    <ds:schemaRef ds:uri="http://schemas.openxmlformats.org/officeDocument/2006/bibliography"/>
  </ds:schemaRefs>
</ds:datastoreItem>
</file>

<file path=customXml/itemProps4.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965</TotalTime>
  <Pages>20</Pages>
  <Words>6350</Words>
  <Characters>33399</Characters>
  <Application>Microsoft Office Word</Application>
  <DocSecurity>0</DocSecurity>
  <Lines>889</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397</cp:revision>
  <cp:lastPrinted>2021-03-22T13:42:00Z</cp:lastPrinted>
  <dcterms:created xsi:type="dcterms:W3CDTF">2025-10-27T18:15:00Z</dcterms:created>
  <dcterms:modified xsi:type="dcterms:W3CDTF">2026-04-21T20:19:00Z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